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89EDF" w14:textId="5F448FCD" w:rsidR="00C34F57" w:rsidRPr="00F52122" w:rsidRDefault="00885267" w:rsidP="2196BFC1">
      <w:pPr>
        <w:spacing w:after="0"/>
        <w:jc w:val="center"/>
        <w:rPr>
          <w:rFonts w:ascii="Arial" w:hAnsi="Arial" w:cs="Arial"/>
          <w:b/>
          <w:color w:val="002060"/>
          <w:sz w:val="40"/>
          <w:szCs w:val="40"/>
        </w:rPr>
      </w:pPr>
      <w:r>
        <w:rPr>
          <w:rFonts w:ascii="Segoe UI" w:hAnsi="Segoe UI" w:cs="Segoe UI"/>
          <w:noProof/>
          <w:color w:val="000000"/>
          <w:sz w:val="18"/>
          <w:szCs w:val="18"/>
          <w:shd w:val="clear" w:color="auto" w:fill="FFFFFF"/>
        </w:rPr>
        <w:drawing>
          <wp:anchor distT="0" distB="0" distL="114300" distR="114300" simplePos="0" relativeHeight="251658241" behindDoc="1" locked="0" layoutInCell="1" allowOverlap="1" wp14:anchorId="0313AD5B" wp14:editId="35FFEE44">
            <wp:simplePos x="0" y="0"/>
            <wp:positionH relativeFrom="column">
              <wp:posOffset>34059</wp:posOffset>
            </wp:positionH>
            <wp:positionV relativeFrom="paragraph">
              <wp:posOffset>6696</wp:posOffset>
            </wp:positionV>
            <wp:extent cx="582295" cy="962660"/>
            <wp:effectExtent l="0" t="0" r="8255" b="8890"/>
            <wp:wrapTight wrapText="bothSides">
              <wp:wrapPolygon edited="0">
                <wp:start x="0" y="0"/>
                <wp:lineTo x="0" y="19235"/>
                <wp:lineTo x="3533" y="20517"/>
                <wp:lineTo x="18373" y="21372"/>
                <wp:lineTo x="21200" y="21372"/>
                <wp:lineTo x="21200" y="0"/>
                <wp:lineTo x="0" y="0"/>
              </wp:wrapPolygon>
            </wp:wrapTight>
            <wp:docPr id="137916393" name="Picture 1" descr="A blue and white banner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blue and white banner with white tex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64" t="4817" r="7148" b="3649"/>
                    <a:stretch/>
                  </pic:blipFill>
                  <pic:spPr bwMode="auto">
                    <a:xfrm>
                      <a:off x="0" y="0"/>
                      <a:ext cx="582295" cy="96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64CD" w:rsidRPr="00F52122">
        <w:rPr>
          <w:rFonts w:ascii="Arial" w:hAnsi="Arial" w:cs="Arial"/>
          <w:b/>
          <w:bCs/>
          <w:color w:val="002060"/>
          <w:sz w:val="40"/>
          <w:szCs w:val="40"/>
        </w:rPr>
        <w:t>R</w:t>
      </w:r>
      <w:r w:rsidR="00C853AE" w:rsidRPr="00F52122">
        <w:rPr>
          <w:rFonts w:ascii="Arial" w:hAnsi="Arial" w:cs="Arial"/>
          <w:b/>
          <w:bCs/>
          <w:color w:val="002060"/>
          <w:sz w:val="40"/>
          <w:szCs w:val="40"/>
        </w:rPr>
        <w:t>egeneron Science Talent Search</w:t>
      </w:r>
      <w:r w:rsidR="00BF262D" w:rsidRPr="00F52122">
        <w:rPr>
          <w:rFonts w:ascii="Arial" w:hAnsi="Arial" w:cs="Arial"/>
          <w:b/>
          <w:bCs/>
          <w:color w:val="002060"/>
          <w:sz w:val="40"/>
          <w:szCs w:val="40"/>
        </w:rPr>
        <w:t>:</w:t>
      </w:r>
      <w:r w:rsidR="28BD143F" w:rsidRPr="00F52122">
        <w:rPr>
          <w:rFonts w:ascii="Arial" w:hAnsi="Arial" w:cs="Arial"/>
          <w:b/>
          <w:bCs/>
          <w:color w:val="002060"/>
          <w:sz w:val="40"/>
          <w:szCs w:val="40"/>
        </w:rPr>
        <w:t xml:space="preserve"> </w:t>
      </w:r>
      <w:r w:rsidR="005502DE" w:rsidRPr="00F52122">
        <w:rPr>
          <w:rFonts w:ascii="Arial" w:hAnsi="Arial" w:cs="Arial"/>
          <w:b/>
          <w:bCs/>
          <w:color w:val="002060"/>
          <w:sz w:val="40"/>
          <w:szCs w:val="40"/>
        </w:rPr>
        <w:t xml:space="preserve">Engaging the Next Generation of </w:t>
      </w:r>
      <w:r w:rsidR="00CE742C">
        <w:rPr>
          <w:rFonts w:ascii="Arial" w:hAnsi="Arial" w:cs="Arial"/>
          <w:b/>
          <w:bCs/>
          <w:color w:val="002060"/>
          <w:sz w:val="40"/>
          <w:szCs w:val="40"/>
        </w:rPr>
        <w:t>STEM Leaders</w:t>
      </w:r>
    </w:p>
    <w:p w14:paraId="53FD25DD" w14:textId="77777777" w:rsidR="00885267" w:rsidRDefault="00885267" w:rsidP="00367AB5">
      <w:pPr>
        <w:spacing w:after="0"/>
        <w:rPr>
          <w:rFonts w:ascii="Arial" w:hAnsi="Arial" w:cs="Arial"/>
          <w:b/>
          <w:color w:val="002060"/>
          <w:sz w:val="24"/>
          <w:szCs w:val="24"/>
        </w:rPr>
      </w:pPr>
    </w:p>
    <w:p w14:paraId="47DB0916" w14:textId="76C29D25" w:rsidR="00885267" w:rsidRDefault="00885267" w:rsidP="43029EB5">
      <w:pPr>
        <w:spacing w:after="0"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11261831" w14:textId="06DF3361" w:rsidR="00646994" w:rsidRPr="00F52122" w:rsidRDefault="00106F1C" w:rsidP="00367AB5">
      <w:pPr>
        <w:spacing w:after="0"/>
        <w:rPr>
          <w:rFonts w:ascii="Arial" w:hAnsi="Arial" w:cs="Arial"/>
          <w:b/>
          <w:bCs/>
          <w:color w:val="002060"/>
          <w:sz w:val="24"/>
          <w:szCs w:val="24"/>
        </w:rPr>
      </w:pPr>
      <w:r w:rsidRPr="00F52122">
        <w:rPr>
          <w:rFonts w:ascii="Arial" w:hAnsi="Arial" w:cs="Arial"/>
          <w:b/>
          <w:bCs/>
          <w:color w:val="002060"/>
          <w:sz w:val="24"/>
          <w:szCs w:val="24"/>
        </w:rPr>
        <w:t>About the</w:t>
      </w:r>
      <w:r w:rsidR="00646994" w:rsidRPr="00F52122">
        <w:rPr>
          <w:rFonts w:ascii="Arial" w:hAnsi="Arial" w:cs="Arial"/>
          <w:b/>
          <w:bCs/>
          <w:color w:val="002060"/>
          <w:sz w:val="24"/>
          <w:szCs w:val="24"/>
        </w:rPr>
        <w:t xml:space="preserve"> Entrants, Scholars and Finalists</w:t>
      </w:r>
    </w:p>
    <w:p w14:paraId="7D7AB8DC" w14:textId="7E9038F0" w:rsidR="00646994" w:rsidRPr="00F52122" w:rsidRDefault="00646994" w:rsidP="00367AB5">
      <w:pPr>
        <w:spacing w:after="0"/>
        <w:rPr>
          <w:rFonts w:ascii="Arial" w:hAnsi="Arial" w:cs="Arial"/>
          <w:sz w:val="20"/>
          <w:szCs w:val="20"/>
        </w:rPr>
      </w:pPr>
    </w:p>
    <w:p w14:paraId="6812BE70" w14:textId="4F19A5FB" w:rsidR="008C4B48" w:rsidRPr="00F52122" w:rsidRDefault="008C4B48" w:rsidP="008C4B48">
      <w:pPr>
        <w:spacing w:after="0"/>
        <w:rPr>
          <w:rFonts w:ascii="Arial" w:hAnsi="Arial" w:cs="Arial"/>
          <w:sz w:val="20"/>
          <w:szCs w:val="20"/>
        </w:rPr>
      </w:pPr>
      <w:r w:rsidRPr="00F52122">
        <w:rPr>
          <w:rFonts w:ascii="Arial" w:hAnsi="Arial" w:cs="Arial"/>
          <w:sz w:val="20"/>
          <w:szCs w:val="20"/>
        </w:rPr>
        <w:t>This year,</w:t>
      </w:r>
      <w:r w:rsidR="00CF011B" w:rsidRPr="00F52122">
        <w:rPr>
          <w:rFonts w:ascii="Arial" w:hAnsi="Arial" w:cs="Arial"/>
          <w:sz w:val="20"/>
          <w:szCs w:val="20"/>
        </w:rPr>
        <w:t xml:space="preserve"> 2,162</w:t>
      </w:r>
      <w:r w:rsidR="00350305" w:rsidRPr="00F52122">
        <w:rPr>
          <w:rFonts w:ascii="Arial" w:hAnsi="Arial" w:cs="Arial"/>
          <w:sz w:val="20"/>
          <w:szCs w:val="20"/>
        </w:rPr>
        <w:t xml:space="preserve"> </w:t>
      </w:r>
      <w:r w:rsidRPr="00F52122">
        <w:rPr>
          <w:rFonts w:ascii="Arial" w:hAnsi="Arial" w:cs="Arial"/>
          <w:sz w:val="20"/>
          <w:szCs w:val="20"/>
        </w:rPr>
        <w:t xml:space="preserve">high school seniors entered the Regeneron Science Talent Search, hailing from </w:t>
      </w:r>
      <w:r w:rsidR="00CF011B" w:rsidRPr="00F52122">
        <w:rPr>
          <w:rFonts w:ascii="Arial" w:hAnsi="Arial" w:cs="Arial"/>
          <w:sz w:val="20"/>
          <w:szCs w:val="20"/>
        </w:rPr>
        <w:t>712</w:t>
      </w:r>
      <w:r w:rsidR="00B2791A" w:rsidRPr="00F52122">
        <w:rPr>
          <w:rFonts w:ascii="Arial" w:hAnsi="Arial" w:cs="Arial"/>
          <w:sz w:val="20"/>
          <w:szCs w:val="20"/>
        </w:rPr>
        <w:t xml:space="preserve"> </w:t>
      </w:r>
      <w:r w:rsidRPr="00F52122">
        <w:rPr>
          <w:rFonts w:ascii="Arial" w:hAnsi="Arial" w:cs="Arial"/>
          <w:sz w:val="20"/>
          <w:szCs w:val="20"/>
        </w:rPr>
        <w:t xml:space="preserve">high schools across </w:t>
      </w:r>
      <w:r w:rsidR="001F5D8E" w:rsidRPr="00F52122">
        <w:rPr>
          <w:rFonts w:ascii="Arial" w:hAnsi="Arial" w:cs="Arial"/>
          <w:sz w:val="20"/>
          <w:szCs w:val="20"/>
        </w:rPr>
        <w:t>46</w:t>
      </w:r>
      <w:r w:rsidR="6ED6BF4C" w:rsidRPr="00F52122">
        <w:rPr>
          <w:rFonts w:ascii="Arial" w:hAnsi="Arial" w:cs="Arial"/>
          <w:sz w:val="20"/>
          <w:szCs w:val="20"/>
        </w:rPr>
        <w:t xml:space="preserve"> </w:t>
      </w:r>
      <w:r w:rsidR="003F3995" w:rsidRPr="00F52122">
        <w:rPr>
          <w:rFonts w:ascii="Arial" w:hAnsi="Arial" w:cs="Arial"/>
          <w:sz w:val="20"/>
          <w:szCs w:val="20"/>
        </w:rPr>
        <w:t>states, Washington, D.C., Puerto Rico, and</w:t>
      </w:r>
      <w:r w:rsidR="00BB1260" w:rsidRPr="00F52122">
        <w:rPr>
          <w:rFonts w:ascii="Arial" w:hAnsi="Arial" w:cs="Arial"/>
          <w:sz w:val="20"/>
          <w:szCs w:val="20"/>
        </w:rPr>
        <w:t xml:space="preserve"> 10 </w:t>
      </w:r>
      <w:r w:rsidR="003F3995" w:rsidRPr="00F52122">
        <w:rPr>
          <w:rFonts w:ascii="Arial" w:hAnsi="Arial" w:cs="Arial"/>
          <w:sz w:val="20"/>
          <w:szCs w:val="20"/>
        </w:rPr>
        <w:t>countries.</w:t>
      </w:r>
    </w:p>
    <w:p w14:paraId="3220CBE5" w14:textId="71027881" w:rsidR="008C4B48" w:rsidRPr="00F52122" w:rsidRDefault="008C4B48" w:rsidP="008C4B48">
      <w:pPr>
        <w:spacing w:after="0"/>
        <w:rPr>
          <w:rFonts w:ascii="Arial" w:hAnsi="Arial" w:cs="Arial"/>
          <w:sz w:val="20"/>
          <w:szCs w:val="20"/>
        </w:rPr>
      </w:pPr>
    </w:p>
    <w:p w14:paraId="2F3AD7AD" w14:textId="70327F07" w:rsidR="008C4B48" w:rsidRPr="00F52122" w:rsidRDefault="008C4B48" w:rsidP="008C4B48">
      <w:pPr>
        <w:spacing w:after="0"/>
        <w:rPr>
          <w:rFonts w:ascii="Arial" w:hAnsi="Arial" w:cs="Arial"/>
          <w:sz w:val="20"/>
          <w:szCs w:val="20"/>
        </w:rPr>
      </w:pPr>
      <w:r w:rsidRPr="00F52122">
        <w:rPr>
          <w:rFonts w:ascii="Arial" w:hAnsi="Arial" w:cs="Arial"/>
          <w:sz w:val="20"/>
          <w:szCs w:val="20"/>
        </w:rPr>
        <w:t xml:space="preserve">On January </w:t>
      </w:r>
      <w:r w:rsidR="00B05425" w:rsidRPr="4F2F4179">
        <w:rPr>
          <w:rFonts w:ascii="Arial" w:hAnsi="Arial" w:cs="Arial"/>
          <w:sz w:val="20"/>
          <w:szCs w:val="20"/>
        </w:rPr>
        <w:t>10</w:t>
      </w:r>
      <w:r w:rsidRPr="00F52122">
        <w:rPr>
          <w:rFonts w:ascii="Arial" w:hAnsi="Arial" w:cs="Arial"/>
          <w:sz w:val="20"/>
          <w:szCs w:val="20"/>
        </w:rPr>
        <w:t xml:space="preserve">, the field of entrants was narrowed to 300 scholars from </w:t>
      </w:r>
      <w:r w:rsidR="00D83BEF" w:rsidRPr="00F52122">
        <w:rPr>
          <w:rFonts w:ascii="Arial" w:hAnsi="Arial" w:cs="Arial"/>
          <w:sz w:val="20"/>
          <w:szCs w:val="20"/>
        </w:rPr>
        <w:t xml:space="preserve">196 </w:t>
      </w:r>
      <w:r w:rsidRPr="00F52122">
        <w:rPr>
          <w:rFonts w:ascii="Arial" w:hAnsi="Arial" w:cs="Arial"/>
          <w:sz w:val="20"/>
          <w:szCs w:val="20"/>
        </w:rPr>
        <w:t xml:space="preserve">American and international high schools in </w:t>
      </w:r>
      <w:r w:rsidR="007D430D" w:rsidRPr="00F52122">
        <w:rPr>
          <w:rFonts w:ascii="Arial" w:hAnsi="Arial" w:cs="Arial"/>
          <w:sz w:val="20"/>
          <w:szCs w:val="20"/>
        </w:rPr>
        <w:t xml:space="preserve">36 </w:t>
      </w:r>
      <w:r w:rsidRPr="00F52122">
        <w:rPr>
          <w:rFonts w:ascii="Arial" w:hAnsi="Arial" w:cs="Arial"/>
          <w:sz w:val="20"/>
          <w:szCs w:val="20"/>
        </w:rPr>
        <w:t>states</w:t>
      </w:r>
      <w:r w:rsidR="00AE5A3D" w:rsidRPr="00F52122">
        <w:rPr>
          <w:rFonts w:ascii="Arial" w:hAnsi="Arial" w:cs="Arial"/>
          <w:sz w:val="20"/>
          <w:szCs w:val="20"/>
        </w:rPr>
        <w:t xml:space="preserve"> including </w:t>
      </w:r>
      <w:r w:rsidR="00D83BEF" w:rsidRPr="00F52122">
        <w:rPr>
          <w:rFonts w:ascii="Arial" w:hAnsi="Arial" w:cs="Arial"/>
          <w:sz w:val="20"/>
          <w:szCs w:val="20"/>
        </w:rPr>
        <w:t xml:space="preserve">China. </w:t>
      </w:r>
      <w:r w:rsidRPr="00F52122">
        <w:rPr>
          <w:rFonts w:ascii="Arial" w:hAnsi="Arial" w:cs="Arial"/>
          <w:sz w:val="20"/>
          <w:szCs w:val="20"/>
        </w:rPr>
        <w:t>Each of the 300 scholars and their schools were awarded $2,000.</w:t>
      </w:r>
    </w:p>
    <w:p w14:paraId="7F70C642" w14:textId="77777777" w:rsidR="008C4B48" w:rsidRPr="00F52122" w:rsidRDefault="008C4B48" w:rsidP="008C4B48">
      <w:pPr>
        <w:spacing w:after="0"/>
        <w:rPr>
          <w:rFonts w:ascii="Arial" w:hAnsi="Arial" w:cs="Arial"/>
          <w:sz w:val="20"/>
          <w:szCs w:val="20"/>
        </w:rPr>
      </w:pPr>
    </w:p>
    <w:p w14:paraId="2472DDF2" w14:textId="59192DD3" w:rsidR="008E4684" w:rsidRPr="00F52122" w:rsidRDefault="008C4B48" w:rsidP="008E4684">
      <w:pPr>
        <w:spacing w:after="0"/>
        <w:rPr>
          <w:rFonts w:ascii="Arial" w:hAnsi="Arial" w:cs="Arial"/>
          <w:sz w:val="20"/>
          <w:szCs w:val="20"/>
        </w:rPr>
      </w:pPr>
      <w:r w:rsidRPr="43029EB5">
        <w:rPr>
          <w:rFonts w:ascii="Arial" w:hAnsi="Arial" w:cs="Arial"/>
          <w:sz w:val="20"/>
          <w:szCs w:val="20"/>
        </w:rPr>
        <w:t xml:space="preserve">On January </w:t>
      </w:r>
      <w:r w:rsidR="00B05425" w:rsidRPr="43029EB5">
        <w:rPr>
          <w:rFonts w:ascii="Arial" w:hAnsi="Arial" w:cs="Arial"/>
          <w:sz w:val="20"/>
          <w:szCs w:val="20"/>
        </w:rPr>
        <w:t>24</w:t>
      </w:r>
      <w:r w:rsidRPr="43029EB5">
        <w:rPr>
          <w:rFonts w:ascii="Arial" w:hAnsi="Arial" w:cs="Arial"/>
          <w:sz w:val="20"/>
          <w:szCs w:val="20"/>
        </w:rPr>
        <w:t xml:space="preserve">, </w:t>
      </w:r>
      <w:r w:rsidR="00AA64E6" w:rsidRPr="43029EB5">
        <w:rPr>
          <w:rFonts w:ascii="Arial" w:hAnsi="Arial" w:cs="Arial"/>
        </w:rPr>
        <w:t>40 finalists</w:t>
      </w:r>
      <w:r w:rsidRPr="43029EB5">
        <w:rPr>
          <w:rFonts w:ascii="Arial" w:hAnsi="Arial" w:cs="Arial"/>
          <w:sz w:val="20"/>
          <w:szCs w:val="20"/>
        </w:rPr>
        <w:t xml:space="preserve"> were announced from the pool of scholars, representing </w:t>
      </w:r>
      <w:r w:rsidR="009D30D1" w:rsidRPr="43029EB5">
        <w:rPr>
          <w:rFonts w:ascii="Arial" w:hAnsi="Arial" w:cs="Arial"/>
          <w:sz w:val="20"/>
          <w:szCs w:val="20"/>
        </w:rPr>
        <w:t>36</w:t>
      </w:r>
      <w:r w:rsidR="00386D02" w:rsidRPr="43029EB5">
        <w:rPr>
          <w:rFonts w:ascii="Arial" w:hAnsi="Arial" w:cs="Arial"/>
          <w:sz w:val="20"/>
          <w:szCs w:val="20"/>
        </w:rPr>
        <w:t xml:space="preserve"> </w:t>
      </w:r>
      <w:r w:rsidRPr="43029EB5">
        <w:rPr>
          <w:rFonts w:ascii="Arial" w:hAnsi="Arial" w:cs="Arial"/>
          <w:sz w:val="20"/>
          <w:szCs w:val="20"/>
        </w:rPr>
        <w:t>high schools</w:t>
      </w:r>
      <w:r w:rsidR="001666B5" w:rsidRPr="43029EB5">
        <w:rPr>
          <w:rFonts w:ascii="Arial" w:hAnsi="Arial" w:cs="Arial"/>
          <w:sz w:val="20"/>
          <w:szCs w:val="20"/>
        </w:rPr>
        <w:t xml:space="preserve"> </w:t>
      </w:r>
      <w:r w:rsidR="00E85FC5" w:rsidRPr="43029EB5">
        <w:rPr>
          <w:rFonts w:ascii="Arial" w:hAnsi="Arial" w:cs="Arial"/>
          <w:sz w:val="20"/>
          <w:szCs w:val="20"/>
        </w:rPr>
        <w:t>across</w:t>
      </w:r>
      <w:r w:rsidRPr="43029EB5">
        <w:rPr>
          <w:rFonts w:ascii="Arial" w:hAnsi="Arial" w:cs="Arial"/>
          <w:sz w:val="20"/>
          <w:szCs w:val="20"/>
        </w:rPr>
        <w:t xml:space="preserve"> </w:t>
      </w:r>
      <w:r w:rsidR="001C7C6A" w:rsidRPr="43029EB5">
        <w:rPr>
          <w:rFonts w:ascii="Arial" w:hAnsi="Arial" w:cs="Arial"/>
          <w:sz w:val="20"/>
          <w:szCs w:val="20"/>
        </w:rPr>
        <w:t xml:space="preserve">19 </w:t>
      </w:r>
      <w:r w:rsidRPr="43029EB5">
        <w:rPr>
          <w:rFonts w:ascii="Arial" w:hAnsi="Arial" w:cs="Arial"/>
          <w:sz w:val="20"/>
          <w:szCs w:val="20"/>
        </w:rPr>
        <w:t xml:space="preserve">states. </w:t>
      </w:r>
      <w:r w:rsidR="001C7C6A" w:rsidRPr="43029EB5">
        <w:rPr>
          <w:rFonts w:ascii="Arial" w:hAnsi="Arial" w:cs="Arial"/>
          <w:sz w:val="20"/>
          <w:szCs w:val="20"/>
        </w:rPr>
        <w:t xml:space="preserve">Finalists </w:t>
      </w:r>
      <w:r w:rsidR="00B05425" w:rsidRPr="43029EB5">
        <w:rPr>
          <w:rFonts w:ascii="Arial" w:hAnsi="Arial" w:cs="Arial"/>
          <w:sz w:val="20"/>
          <w:szCs w:val="20"/>
        </w:rPr>
        <w:t>participate</w:t>
      </w:r>
      <w:r w:rsidR="458E66EF" w:rsidRPr="43029EB5">
        <w:rPr>
          <w:rFonts w:ascii="Arial" w:hAnsi="Arial" w:cs="Arial"/>
          <w:sz w:val="20"/>
          <w:szCs w:val="20"/>
        </w:rPr>
        <w:t>d</w:t>
      </w:r>
      <w:r w:rsidR="00B05425" w:rsidRPr="43029EB5">
        <w:rPr>
          <w:rFonts w:ascii="Arial" w:hAnsi="Arial" w:cs="Arial"/>
          <w:sz w:val="20"/>
          <w:szCs w:val="20"/>
        </w:rPr>
        <w:t xml:space="preserve"> in an</w:t>
      </w:r>
      <w:r w:rsidR="001666B5" w:rsidRPr="43029EB5">
        <w:rPr>
          <w:rFonts w:ascii="Arial" w:hAnsi="Arial" w:cs="Arial"/>
          <w:sz w:val="20"/>
          <w:szCs w:val="20"/>
        </w:rPr>
        <w:t xml:space="preserve"> in-person</w:t>
      </w:r>
      <w:r w:rsidR="0014688B" w:rsidRPr="43029EB5">
        <w:rPr>
          <w:rFonts w:ascii="Arial" w:hAnsi="Arial" w:cs="Arial"/>
          <w:sz w:val="20"/>
          <w:szCs w:val="20"/>
        </w:rPr>
        <w:t xml:space="preserve"> competition March </w:t>
      </w:r>
      <w:r w:rsidR="79FDAE88" w:rsidRPr="43029EB5">
        <w:rPr>
          <w:rFonts w:ascii="Arial" w:hAnsi="Arial" w:cs="Arial"/>
          <w:sz w:val="20"/>
          <w:szCs w:val="20"/>
        </w:rPr>
        <w:t>7</w:t>
      </w:r>
      <w:r w:rsidR="0014688B" w:rsidRPr="43029EB5">
        <w:rPr>
          <w:rFonts w:ascii="Arial" w:hAnsi="Arial" w:cs="Arial"/>
          <w:sz w:val="20"/>
          <w:szCs w:val="20"/>
        </w:rPr>
        <w:t>-1</w:t>
      </w:r>
      <w:r w:rsidR="1D5A6D0E" w:rsidRPr="43029EB5">
        <w:rPr>
          <w:rFonts w:ascii="Arial" w:hAnsi="Arial" w:cs="Arial"/>
          <w:sz w:val="20"/>
          <w:szCs w:val="20"/>
        </w:rPr>
        <w:t>3</w:t>
      </w:r>
      <w:r w:rsidRPr="43029EB5">
        <w:rPr>
          <w:rFonts w:ascii="Arial" w:hAnsi="Arial" w:cs="Arial"/>
          <w:sz w:val="20"/>
          <w:szCs w:val="20"/>
        </w:rPr>
        <w:t>, during which they compete</w:t>
      </w:r>
      <w:r w:rsidR="59BC3AFC" w:rsidRPr="43029EB5">
        <w:rPr>
          <w:rFonts w:ascii="Arial" w:hAnsi="Arial" w:cs="Arial"/>
          <w:sz w:val="20"/>
          <w:szCs w:val="20"/>
        </w:rPr>
        <w:t>d</w:t>
      </w:r>
      <w:r w:rsidRPr="43029EB5">
        <w:rPr>
          <w:rFonts w:ascii="Arial" w:hAnsi="Arial" w:cs="Arial"/>
          <w:sz w:val="20"/>
          <w:szCs w:val="20"/>
        </w:rPr>
        <w:t xml:space="preserve"> for more than $</w:t>
      </w:r>
      <w:r w:rsidR="004C1456" w:rsidRPr="43029EB5">
        <w:rPr>
          <w:rFonts w:ascii="Arial" w:hAnsi="Arial" w:cs="Arial"/>
          <w:sz w:val="20"/>
          <w:szCs w:val="20"/>
        </w:rPr>
        <w:t>1</w:t>
      </w:r>
      <w:r w:rsidR="00285A92" w:rsidRPr="43029EB5">
        <w:rPr>
          <w:rFonts w:ascii="Arial" w:hAnsi="Arial" w:cs="Arial"/>
          <w:sz w:val="20"/>
          <w:szCs w:val="20"/>
        </w:rPr>
        <w:t>.8</w:t>
      </w:r>
      <w:r w:rsidRPr="43029EB5">
        <w:rPr>
          <w:rFonts w:ascii="Arial" w:hAnsi="Arial" w:cs="Arial"/>
          <w:sz w:val="20"/>
          <w:szCs w:val="20"/>
        </w:rPr>
        <w:t xml:space="preserve"> million in awards provided by Regeneron, including the top $250,000 prize. </w:t>
      </w:r>
      <w:r w:rsidR="0062338B">
        <w:rPr>
          <w:rFonts w:ascii="Arial" w:hAnsi="Arial" w:cs="Arial"/>
          <w:sz w:val="20"/>
          <w:szCs w:val="20"/>
        </w:rPr>
        <w:br/>
      </w:r>
    </w:p>
    <w:p w14:paraId="65B94C14" w14:textId="77777777" w:rsidR="00996CCF" w:rsidRPr="00F52122" w:rsidRDefault="00996CCF" w:rsidP="008C4B48">
      <w:pPr>
        <w:spacing w:after="0"/>
        <w:rPr>
          <w:rFonts w:ascii="Arial" w:hAnsi="Arial" w:cs="Arial"/>
          <w:sz w:val="20"/>
          <w:szCs w:val="20"/>
        </w:rPr>
      </w:pPr>
    </w:p>
    <w:p w14:paraId="10A879D4" w14:textId="5F44E223" w:rsidR="00996CCF" w:rsidRPr="00F52122" w:rsidRDefault="008E47AF" w:rsidP="002A738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52122">
        <w:rPr>
          <w:rFonts w:ascii="Arial" w:hAnsi="Arial" w:cs="Arial"/>
          <w:b/>
          <w:bCs/>
          <w:color w:val="002060"/>
          <w:sz w:val="24"/>
          <w:szCs w:val="24"/>
        </w:rPr>
        <w:t>Location of</w:t>
      </w:r>
      <w:r w:rsidR="00944F91" w:rsidRPr="00F52122">
        <w:rPr>
          <w:rFonts w:ascii="Arial" w:hAnsi="Arial" w:cs="Arial"/>
          <w:b/>
          <w:bCs/>
          <w:color w:val="002060"/>
          <w:sz w:val="24"/>
          <w:szCs w:val="24"/>
        </w:rPr>
        <w:t xml:space="preserve"> </w:t>
      </w:r>
      <w:r w:rsidR="43746172" w:rsidRPr="00F52122">
        <w:rPr>
          <w:rFonts w:ascii="Arial" w:hAnsi="Arial" w:cs="Arial"/>
          <w:b/>
          <w:bCs/>
          <w:color w:val="002060"/>
          <w:sz w:val="24"/>
          <w:szCs w:val="24"/>
        </w:rPr>
        <w:t xml:space="preserve">Scholars’ </w:t>
      </w:r>
      <w:r w:rsidR="00944F91" w:rsidRPr="00F52122">
        <w:rPr>
          <w:rFonts w:ascii="Arial" w:hAnsi="Arial" w:cs="Arial"/>
          <w:b/>
          <w:bCs/>
          <w:color w:val="002060"/>
          <w:sz w:val="24"/>
          <w:szCs w:val="24"/>
        </w:rPr>
        <w:t>School</w:t>
      </w:r>
      <w:r w:rsidRPr="00F52122">
        <w:rPr>
          <w:rFonts w:ascii="Arial" w:hAnsi="Arial" w:cs="Arial"/>
          <w:b/>
          <w:bCs/>
          <w:color w:val="002060"/>
          <w:sz w:val="24"/>
          <w:szCs w:val="24"/>
        </w:rPr>
        <w:t>s</w:t>
      </w:r>
    </w:p>
    <w:p w14:paraId="2A567656" w14:textId="1B163979" w:rsidR="008C4B48" w:rsidRPr="00F52122" w:rsidRDefault="008C4B48" w:rsidP="008C4B48">
      <w:pPr>
        <w:spacing w:after="0"/>
        <w:rPr>
          <w:rFonts w:ascii="Arial" w:hAnsi="Arial" w:cs="Arial"/>
          <w:sz w:val="20"/>
          <w:szCs w:val="20"/>
        </w:rPr>
      </w:pPr>
    </w:p>
    <w:p w14:paraId="5DFD59E6" w14:textId="3EA789C2" w:rsidR="00882941" w:rsidRPr="00F52122" w:rsidRDefault="00C34F57" w:rsidP="002A7389">
      <w:pPr>
        <w:spacing w:after="0"/>
        <w:jc w:val="center"/>
        <w:rPr>
          <w:rFonts w:ascii="Arial" w:hAnsi="Arial" w:cs="Arial"/>
          <w:b/>
          <w:bCs/>
          <w:color w:val="002060"/>
          <w:sz w:val="20"/>
          <w:szCs w:val="20"/>
        </w:rPr>
      </w:pPr>
      <w:r w:rsidRPr="00F52122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67B20D22" wp14:editId="0CB0AFA8">
            <wp:simplePos x="0" y="0"/>
            <wp:positionH relativeFrom="margin">
              <wp:posOffset>1054051</wp:posOffset>
            </wp:positionH>
            <wp:positionV relativeFrom="paragraph">
              <wp:posOffset>32824</wp:posOffset>
            </wp:positionV>
            <wp:extent cx="3749040" cy="2491105"/>
            <wp:effectExtent l="0" t="0" r="3810" b="4445"/>
            <wp:wrapSquare wrapText="bothSides"/>
            <wp:docPr id="197582016" name="Picture 19758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9040" cy="2491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6EC6FC" w14:textId="0B065FEF" w:rsidR="00775D99" w:rsidRPr="00F52122" w:rsidRDefault="00775D99">
      <w:pPr>
        <w:rPr>
          <w:rFonts w:ascii="Arial" w:hAnsi="Arial" w:cs="Arial"/>
          <w:b/>
          <w:bCs/>
          <w:color w:val="002060"/>
          <w:sz w:val="20"/>
          <w:szCs w:val="20"/>
        </w:rPr>
      </w:pPr>
      <w:r w:rsidRPr="00F52122">
        <w:rPr>
          <w:rFonts w:ascii="Arial" w:hAnsi="Arial" w:cs="Arial"/>
          <w:b/>
          <w:bCs/>
          <w:color w:val="002060"/>
          <w:sz w:val="20"/>
          <w:szCs w:val="20"/>
        </w:rPr>
        <w:br w:type="page"/>
      </w:r>
    </w:p>
    <w:p w14:paraId="43D4AA1B" w14:textId="77777777" w:rsidR="00770199" w:rsidRPr="00F52122" w:rsidRDefault="00106F1C" w:rsidP="008C4B48">
      <w:pPr>
        <w:spacing w:after="0"/>
        <w:rPr>
          <w:rFonts w:ascii="Arial" w:hAnsi="Arial" w:cs="Arial"/>
          <w:sz w:val="24"/>
          <w:szCs w:val="24"/>
        </w:rPr>
      </w:pPr>
      <w:r w:rsidRPr="00F52122">
        <w:rPr>
          <w:rFonts w:ascii="Arial" w:hAnsi="Arial" w:cs="Arial"/>
          <w:b/>
          <w:bCs/>
          <w:color w:val="002060"/>
          <w:sz w:val="24"/>
          <w:szCs w:val="24"/>
        </w:rPr>
        <w:lastRenderedPageBreak/>
        <w:t>About the</w:t>
      </w:r>
      <w:r w:rsidR="00C32AB0" w:rsidRPr="00F52122">
        <w:rPr>
          <w:rFonts w:ascii="Arial" w:hAnsi="Arial" w:cs="Arial"/>
          <w:b/>
          <w:bCs/>
          <w:color w:val="002060"/>
          <w:sz w:val="24"/>
          <w:szCs w:val="24"/>
        </w:rPr>
        <w:t xml:space="preserve"> </w:t>
      </w:r>
      <w:r w:rsidR="00770199" w:rsidRPr="00F52122">
        <w:rPr>
          <w:rFonts w:ascii="Arial" w:hAnsi="Arial" w:cs="Arial"/>
          <w:b/>
          <w:bCs/>
          <w:color w:val="002060"/>
          <w:sz w:val="24"/>
          <w:szCs w:val="24"/>
        </w:rPr>
        <w:t>Finalists’ Projects</w:t>
      </w:r>
    </w:p>
    <w:p w14:paraId="508EB19D" w14:textId="77777777" w:rsidR="00770199" w:rsidRPr="00F52122" w:rsidRDefault="00770199" w:rsidP="008C4B48">
      <w:pPr>
        <w:spacing w:after="0"/>
        <w:rPr>
          <w:rFonts w:ascii="Arial" w:hAnsi="Arial" w:cs="Arial"/>
          <w:sz w:val="20"/>
          <w:szCs w:val="20"/>
        </w:rPr>
      </w:pPr>
    </w:p>
    <w:p w14:paraId="0D40ABC8" w14:textId="77777777" w:rsidR="003B58F3" w:rsidRPr="00F52122" w:rsidRDefault="00F80FCE" w:rsidP="00D7098E">
      <w:pPr>
        <w:spacing w:after="0"/>
        <w:rPr>
          <w:rFonts w:ascii="Arial" w:hAnsi="Arial" w:cs="Arial"/>
          <w:sz w:val="20"/>
          <w:szCs w:val="20"/>
        </w:rPr>
      </w:pPr>
      <w:r w:rsidRPr="00F52122">
        <w:rPr>
          <w:rFonts w:ascii="Arial" w:hAnsi="Arial" w:cs="Arial"/>
          <w:sz w:val="20"/>
          <w:szCs w:val="20"/>
        </w:rPr>
        <w:t>Finalists’ projects represent a wide range of topics</w:t>
      </w:r>
      <w:r w:rsidR="006827AE" w:rsidRPr="00F52122">
        <w:rPr>
          <w:rFonts w:ascii="Arial" w:hAnsi="Arial" w:cs="Arial"/>
          <w:sz w:val="20"/>
          <w:szCs w:val="20"/>
        </w:rPr>
        <w:t>. The top five categories this year are</w:t>
      </w:r>
      <w:r w:rsidR="003B58F3" w:rsidRPr="00F52122">
        <w:rPr>
          <w:rFonts w:ascii="Arial" w:hAnsi="Arial" w:cs="Arial"/>
          <w:sz w:val="20"/>
          <w:szCs w:val="20"/>
        </w:rPr>
        <w:t>:</w:t>
      </w:r>
      <w:r w:rsidR="006827AE" w:rsidRPr="00F52122">
        <w:rPr>
          <w:rFonts w:ascii="Arial" w:hAnsi="Arial" w:cs="Arial"/>
          <w:sz w:val="20"/>
          <w:szCs w:val="20"/>
        </w:rPr>
        <w:t xml:space="preserve"> </w:t>
      </w:r>
    </w:p>
    <w:p w14:paraId="2E238401" w14:textId="016597D6" w:rsidR="527391B5" w:rsidRPr="00F52122" w:rsidRDefault="002C45F3" w:rsidP="2241857A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F52122">
        <w:rPr>
          <w:rFonts w:ascii="Arial" w:hAnsi="Arial" w:cs="Arial"/>
          <w:sz w:val="20"/>
          <w:szCs w:val="20"/>
        </w:rPr>
        <w:t>Medicine and Health</w:t>
      </w:r>
    </w:p>
    <w:p w14:paraId="4B553335" w14:textId="6C84E602" w:rsidR="527391B5" w:rsidRPr="00F52122" w:rsidRDefault="002C45F3" w:rsidP="2241857A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F52122">
        <w:rPr>
          <w:rFonts w:ascii="Arial" w:hAnsi="Arial" w:cs="Arial"/>
          <w:sz w:val="20"/>
          <w:szCs w:val="20"/>
        </w:rPr>
        <w:t>Cellular and Molecular Biology</w:t>
      </w:r>
    </w:p>
    <w:p w14:paraId="6D9512A0" w14:textId="716965F7" w:rsidR="527391B5" w:rsidRPr="00F52122" w:rsidRDefault="002C45F3" w:rsidP="2241857A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F52122">
        <w:rPr>
          <w:rFonts w:ascii="Arial" w:hAnsi="Arial" w:cs="Arial"/>
          <w:sz w:val="20"/>
          <w:szCs w:val="20"/>
        </w:rPr>
        <w:t xml:space="preserve">Neuroscience </w:t>
      </w:r>
    </w:p>
    <w:p w14:paraId="2BC619B3" w14:textId="288FEC48" w:rsidR="527391B5" w:rsidRPr="00F52122" w:rsidRDefault="002C45F3" w:rsidP="2241857A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F52122">
        <w:rPr>
          <w:rFonts w:ascii="Arial" w:hAnsi="Arial" w:cs="Arial"/>
          <w:sz w:val="20"/>
          <w:szCs w:val="20"/>
        </w:rPr>
        <w:t>Computer Science</w:t>
      </w:r>
    </w:p>
    <w:p w14:paraId="7F222B00" w14:textId="6B1C32A3" w:rsidR="00B437C4" w:rsidRPr="00F52122" w:rsidRDefault="002C45F3" w:rsidP="00B437C4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F52122">
        <w:rPr>
          <w:rFonts w:ascii="Arial" w:hAnsi="Arial" w:cs="Arial"/>
          <w:sz w:val="20"/>
          <w:szCs w:val="20"/>
        </w:rPr>
        <w:t xml:space="preserve">Mathematics </w:t>
      </w:r>
    </w:p>
    <w:p w14:paraId="6384FECB" w14:textId="77777777" w:rsidR="00E37604" w:rsidRPr="00F52122" w:rsidRDefault="00E37604" w:rsidP="00F80FCE">
      <w:pPr>
        <w:spacing w:after="0"/>
        <w:rPr>
          <w:rFonts w:ascii="Arial" w:hAnsi="Arial" w:cs="Arial"/>
          <w:sz w:val="20"/>
          <w:szCs w:val="20"/>
        </w:rPr>
      </w:pPr>
    </w:p>
    <w:p w14:paraId="3A65F59D" w14:textId="618769FF" w:rsidR="00CE66EB" w:rsidRPr="00F52122" w:rsidRDefault="00FC6BE0" w:rsidP="002F095A">
      <w:pPr>
        <w:spacing w:after="0"/>
        <w:rPr>
          <w:rFonts w:ascii="Arial" w:hAnsi="Arial" w:cs="Arial"/>
          <w:sz w:val="20"/>
          <w:szCs w:val="20"/>
        </w:rPr>
      </w:pPr>
      <w:r w:rsidRPr="00F52122">
        <w:rPr>
          <w:rFonts w:ascii="Arial" w:hAnsi="Arial" w:cs="Arial"/>
          <w:sz w:val="20"/>
          <w:szCs w:val="20"/>
        </w:rPr>
        <w:t xml:space="preserve">This year, we’ve seen an increase in </w:t>
      </w:r>
      <w:r w:rsidR="007970EC" w:rsidRPr="00F52122">
        <w:rPr>
          <w:rFonts w:ascii="Arial" w:hAnsi="Arial" w:cs="Arial"/>
          <w:sz w:val="20"/>
          <w:szCs w:val="20"/>
        </w:rPr>
        <w:t>m</w:t>
      </w:r>
      <w:r w:rsidR="00895A19" w:rsidRPr="00F52122">
        <w:rPr>
          <w:rFonts w:ascii="Arial" w:hAnsi="Arial" w:cs="Arial"/>
          <w:sz w:val="20"/>
          <w:szCs w:val="20"/>
        </w:rPr>
        <w:t>edicine and health,</w:t>
      </w:r>
      <w:r w:rsidR="007C23B7" w:rsidRPr="00F52122">
        <w:rPr>
          <w:rFonts w:ascii="Arial" w:hAnsi="Arial" w:cs="Arial"/>
          <w:sz w:val="20"/>
          <w:szCs w:val="20"/>
        </w:rPr>
        <w:t xml:space="preserve"> </w:t>
      </w:r>
      <w:r w:rsidR="007970EC" w:rsidRPr="00F52122">
        <w:rPr>
          <w:rFonts w:ascii="Arial" w:hAnsi="Arial" w:cs="Arial"/>
          <w:sz w:val="20"/>
          <w:szCs w:val="20"/>
        </w:rPr>
        <w:t>n</w:t>
      </w:r>
      <w:r w:rsidR="007C23B7" w:rsidRPr="00F52122">
        <w:rPr>
          <w:rFonts w:ascii="Arial" w:hAnsi="Arial" w:cs="Arial"/>
          <w:sz w:val="20"/>
          <w:szCs w:val="20"/>
        </w:rPr>
        <w:t xml:space="preserve">euroscience, </w:t>
      </w:r>
      <w:r w:rsidR="009519DE" w:rsidRPr="00F52122">
        <w:rPr>
          <w:rFonts w:ascii="Arial" w:hAnsi="Arial" w:cs="Arial"/>
          <w:sz w:val="20"/>
          <w:szCs w:val="20"/>
        </w:rPr>
        <w:t xml:space="preserve">computer science, </w:t>
      </w:r>
      <w:r w:rsidR="002F095A" w:rsidRPr="00F52122">
        <w:rPr>
          <w:rFonts w:ascii="Arial" w:hAnsi="Arial" w:cs="Arial"/>
          <w:sz w:val="20"/>
          <w:szCs w:val="20"/>
        </w:rPr>
        <w:t xml:space="preserve">and sustained interest in cellular and molecular biology as more students continue to grow their </w:t>
      </w:r>
      <w:r w:rsidR="00C34F57" w:rsidRPr="00F52122">
        <w:rPr>
          <w:rFonts w:ascii="Arial" w:hAnsi="Arial" w:cs="Arial"/>
          <w:sz w:val="20"/>
          <w:szCs w:val="20"/>
        </w:rPr>
        <w:t>interest in</w:t>
      </w:r>
      <w:r w:rsidR="002F095A" w:rsidRPr="00F52122">
        <w:rPr>
          <w:rFonts w:ascii="Arial" w:hAnsi="Arial" w:cs="Arial"/>
          <w:sz w:val="20"/>
          <w:szCs w:val="20"/>
        </w:rPr>
        <w:t xml:space="preserve"> public health </w:t>
      </w:r>
      <w:r w:rsidR="00765C2E" w:rsidRPr="00F52122">
        <w:rPr>
          <w:rFonts w:ascii="Arial" w:hAnsi="Arial" w:cs="Arial"/>
          <w:sz w:val="20"/>
          <w:szCs w:val="20"/>
        </w:rPr>
        <w:t>and artificial intelligence.</w:t>
      </w:r>
    </w:p>
    <w:p w14:paraId="2CCA35D0" w14:textId="77777777" w:rsidR="00D53DD0" w:rsidRPr="00F52122" w:rsidRDefault="00D53DD0" w:rsidP="00F80FCE">
      <w:pPr>
        <w:spacing w:after="0"/>
        <w:rPr>
          <w:rFonts w:ascii="Arial" w:hAnsi="Arial" w:cs="Arial"/>
          <w:sz w:val="20"/>
          <w:szCs w:val="20"/>
        </w:rPr>
      </w:pPr>
    </w:p>
    <w:p w14:paraId="3F23FBF6" w14:textId="77777777" w:rsidR="00BB5ECE" w:rsidRPr="00F52122" w:rsidRDefault="00BB5ECE" w:rsidP="00367AB5">
      <w:pPr>
        <w:spacing w:after="0"/>
        <w:rPr>
          <w:rFonts w:ascii="Arial" w:hAnsi="Arial" w:cs="Arial"/>
          <w:sz w:val="20"/>
          <w:szCs w:val="20"/>
        </w:rPr>
      </w:pPr>
    </w:p>
    <w:p w14:paraId="6285DDBD" w14:textId="49F037B4" w:rsidR="00C53EB8" w:rsidRPr="00F52122" w:rsidRDefault="00BB5ECE" w:rsidP="00BB5ECE">
      <w:pPr>
        <w:spacing w:after="0"/>
        <w:jc w:val="center"/>
        <w:rPr>
          <w:rFonts w:ascii="Arial" w:hAnsi="Arial" w:cs="Arial"/>
          <w:b/>
          <w:bCs/>
          <w:color w:val="1F3864" w:themeColor="accent1" w:themeShade="80"/>
          <w:sz w:val="24"/>
          <w:szCs w:val="24"/>
        </w:rPr>
      </w:pPr>
      <w:r w:rsidRPr="00F52122">
        <w:rPr>
          <w:rFonts w:ascii="Arial" w:hAnsi="Arial" w:cs="Arial"/>
          <w:b/>
          <w:bCs/>
          <w:color w:val="1F3864" w:themeColor="accent1" w:themeShade="80"/>
          <w:sz w:val="24"/>
          <w:szCs w:val="24"/>
        </w:rPr>
        <w:t>Regeneron STS 202</w:t>
      </w:r>
      <w:r w:rsidR="7630AE98" w:rsidRPr="00F52122">
        <w:rPr>
          <w:rFonts w:ascii="Arial" w:hAnsi="Arial" w:cs="Arial"/>
          <w:b/>
          <w:bCs/>
          <w:color w:val="1F3864" w:themeColor="accent1" w:themeShade="80"/>
          <w:sz w:val="24"/>
          <w:szCs w:val="24"/>
        </w:rPr>
        <w:t>4</w:t>
      </w:r>
      <w:r w:rsidRPr="00F52122">
        <w:rPr>
          <w:rFonts w:ascii="Arial" w:hAnsi="Arial" w:cs="Arial"/>
          <w:b/>
          <w:bCs/>
          <w:color w:val="1F3864" w:themeColor="accent1" w:themeShade="80"/>
          <w:sz w:val="24"/>
          <w:szCs w:val="24"/>
        </w:rPr>
        <w:t xml:space="preserve"> Entrants’ Research Environment</w:t>
      </w:r>
    </w:p>
    <w:p w14:paraId="44988DED" w14:textId="77777777" w:rsidR="00BA04FE" w:rsidRPr="00F52122" w:rsidRDefault="00BA04FE" w:rsidP="002A7389">
      <w:pPr>
        <w:spacing w:after="0"/>
        <w:jc w:val="center"/>
        <w:rPr>
          <w:rFonts w:ascii="Arial" w:hAnsi="Arial" w:cs="Arial"/>
          <w:b/>
          <w:color w:val="1F3864" w:themeColor="accent1" w:themeShade="80"/>
          <w:sz w:val="24"/>
          <w:szCs w:val="24"/>
        </w:rPr>
      </w:pPr>
    </w:p>
    <w:p w14:paraId="587326BB" w14:textId="459CA731" w:rsidR="00686402" w:rsidRPr="00F52122" w:rsidRDefault="00760567" w:rsidP="00367AB5">
      <w:pPr>
        <w:spacing w:after="0"/>
        <w:rPr>
          <w:rFonts w:ascii="Arial" w:hAnsi="Arial" w:cs="Arial"/>
          <w:b/>
          <w:bCs/>
          <w:color w:val="002060"/>
          <w:sz w:val="20"/>
          <w:szCs w:val="20"/>
        </w:rPr>
      </w:pPr>
      <w:r w:rsidRPr="00F52122">
        <w:rPr>
          <w:rStyle w:val="wacimagecontainer"/>
          <w:rFonts w:ascii="Arial" w:hAnsi="Arial" w:cs="Arial"/>
          <w:noProof/>
          <w:color w:val="000000"/>
          <w:sz w:val="18"/>
          <w:szCs w:val="18"/>
          <w:shd w:val="clear" w:color="auto" w:fill="FFFFFF"/>
        </w:rPr>
        <w:drawing>
          <wp:anchor distT="0" distB="0" distL="114300" distR="114300" simplePos="0" relativeHeight="251658242" behindDoc="0" locked="0" layoutInCell="1" allowOverlap="1" wp14:anchorId="32ECDCE4" wp14:editId="3022B833">
            <wp:simplePos x="0" y="0"/>
            <wp:positionH relativeFrom="column">
              <wp:posOffset>646821</wp:posOffset>
            </wp:positionH>
            <wp:positionV relativeFrom="paragraph">
              <wp:posOffset>5178</wp:posOffset>
            </wp:positionV>
            <wp:extent cx="4431030" cy="2412365"/>
            <wp:effectExtent l="0" t="0" r="7620" b="6985"/>
            <wp:wrapSquare wrapText="bothSides"/>
            <wp:docPr id="1088093978" name="Picture 1" descr="A graph of a number of student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8093978" name="Picture 1" descr="A graph of a number of student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1030" cy="2412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2122"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</w:r>
    </w:p>
    <w:p w14:paraId="264ADDC0" w14:textId="77777777" w:rsidR="00760567" w:rsidRPr="00F52122" w:rsidRDefault="00760567" w:rsidP="00367AB5">
      <w:pPr>
        <w:spacing w:after="0"/>
        <w:rPr>
          <w:rFonts w:ascii="Arial" w:hAnsi="Arial" w:cs="Arial"/>
          <w:b/>
          <w:bCs/>
          <w:color w:val="002060"/>
          <w:sz w:val="20"/>
          <w:szCs w:val="20"/>
        </w:rPr>
      </w:pPr>
    </w:p>
    <w:p w14:paraId="5AF2F265" w14:textId="77777777" w:rsidR="00760567" w:rsidRPr="00F52122" w:rsidRDefault="00760567" w:rsidP="00367AB5">
      <w:pPr>
        <w:spacing w:after="0"/>
        <w:rPr>
          <w:rFonts w:ascii="Arial" w:hAnsi="Arial" w:cs="Arial"/>
          <w:b/>
          <w:bCs/>
          <w:color w:val="002060"/>
          <w:sz w:val="20"/>
          <w:szCs w:val="20"/>
        </w:rPr>
      </w:pPr>
    </w:p>
    <w:p w14:paraId="716266F4" w14:textId="77777777" w:rsidR="00760567" w:rsidRPr="00F52122" w:rsidRDefault="00760567" w:rsidP="00367AB5">
      <w:pPr>
        <w:spacing w:after="0"/>
        <w:rPr>
          <w:rFonts w:ascii="Arial" w:hAnsi="Arial" w:cs="Arial"/>
          <w:b/>
          <w:bCs/>
          <w:color w:val="002060"/>
          <w:sz w:val="20"/>
          <w:szCs w:val="20"/>
        </w:rPr>
      </w:pPr>
    </w:p>
    <w:p w14:paraId="1908454B" w14:textId="77777777" w:rsidR="00760567" w:rsidRPr="00F52122" w:rsidRDefault="00760567" w:rsidP="00367AB5">
      <w:pPr>
        <w:spacing w:after="0"/>
        <w:rPr>
          <w:rFonts w:ascii="Arial" w:hAnsi="Arial" w:cs="Arial"/>
          <w:b/>
          <w:bCs/>
          <w:color w:val="002060"/>
          <w:sz w:val="20"/>
          <w:szCs w:val="20"/>
        </w:rPr>
      </w:pPr>
    </w:p>
    <w:p w14:paraId="3F7975E7" w14:textId="77777777" w:rsidR="00760567" w:rsidRPr="00F52122" w:rsidRDefault="00760567" w:rsidP="00367AB5">
      <w:pPr>
        <w:spacing w:after="0"/>
        <w:rPr>
          <w:rFonts w:ascii="Arial" w:hAnsi="Arial" w:cs="Arial"/>
          <w:b/>
          <w:bCs/>
          <w:color w:val="002060"/>
          <w:sz w:val="20"/>
          <w:szCs w:val="20"/>
        </w:rPr>
      </w:pPr>
    </w:p>
    <w:p w14:paraId="54263845" w14:textId="77777777" w:rsidR="00760567" w:rsidRPr="00F52122" w:rsidRDefault="00760567" w:rsidP="00367AB5">
      <w:pPr>
        <w:spacing w:after="0"/>
        <w:rPr>
          <w:rFonts w:ascii="Arial" w:hAnsi="Arial" w:cs="Arial"/>
          <w:b/>
          <w:bCs/>
          <w:color w:val="002060"/>
          <w:sz w:val="20"/>
          <w:szCs w:val="20"/>
        </w:rPr>
      </w:pPr>
    </w:p>
    <w:p w14:paraId="73BD0D78" w14:textId="77777777" w:rsidR="00760567" w:rsidRPr="00F52122" w:rsidRDefault="00760567" w:rsidP="00367AB5">
      <w:pPr>
        <w:spacing w:after="0"/>
        <w:rPr>
          <w:rFonts w:ascii="Arial" w:hAnsi="Arial" w:cs="Arial"/>
          <w:b/>
          <w:bCs/>
          <w:color w:val="002060"/>
          <w:sz w:val="20"/>
          <w:szCs w:val="20"/>
        </w:rPr>
      </w:pPr>
    </w:p>
    <w:p w14:paraId="33048FE0" w14:textId="77777777" w:rsidR="00760567" w:rsidRPr="00F52122" w:rsidRDefault="00760567" w:rsidP="00367AB5">
      <w:pPr>
        <w:spacing w:after="0"/>
        <w:rPr>
          <w:rFonts w:ascii="Arial" w:hAnsi="Arial" w:cs="Arial"/>
          <w:b/>
          <w:bCs/>
          <w:color w:val="002060"/>
          <w:sz w:val="20"/>
          <w:szCs w:val="20"/>
        </w:rPr>
      </w:pPr>
    </w:p>
    <w:p w14:paraId="7B0120E6" w14:textId="77777777" w:rsidR="00760567" w:rsidRPr="00F52122" w:rsidRDefault="00760567" w:rsidP="00367AB5">
      <w:pPr>
        <w:spacing w:after="0"/>
        <w:rPr>
          <w:rFonts w:ascii="Arial" w:hAnsi="Arial" w:cs="Arial"/>
          <w:b/>
          <w:bCs/>
          <w:color w:val="002060"/>
          <w:sz w:val="20"/>
          <w:szCs w:val="20"/>
        </w:rPr>
      </w:pPr>
    </w:p>
    <w:p w14:paraId="517FC92F" w14:textId="77777777" w:rsidR="00760567" w:rsidRPr="00F52122" w:rsidRDefault="00760567" w:rsidP="00367AB5">
      <w:pPr>
        <w:spacing w:after="0"/>
        <w:rPr>
          <w:rFonts w:ascii="Arial" w:hAnsi="Arial" w:cs="Arial"/>
          <w:b/>
          <w:bCs/>
          <w:color w:val="002060"/>
          <w:sz w:val="20"/>
          <w:szCs w:val="20"/>
        </w:rPr>
      </w:pPr>
    </w:p>
    <w:p w14:paraId="30E488B7" w14:textId="77777777" w:rsidR="00760567" w:rsidRPr="00F52122" w:rsidRDefault="00760567" w:rsidP="00367AB5">
      <w:pPr>
        <w:spacing w:after="0"/>
        <w:rPr>
          <w:rFonts w:ascii="Arial" w:hAnsi="Arial" w:cs="Arial"/>
          <w:b/>
          <w:bCs/>
          <w:color w:val="002060"/>
          <w:sz w:val="20"/>
          <w:szCs w:val="20"/>
        </w:rPr>
      </w:pPr>
    </w:p>
    <w:p w14:paraId="06151B8D" w14:textId="77777777" w:rsidR="00760567" w:rsidRPr="00F52122" w:rsidRDefault="00760567" w:rsidP="00367AB5">
      <w:pPr>
        <w:spacing w:after="0"/>
        <w:rPr>
          <w:rFonts w:ascii="Arial" w:hAnsi="Arial" w:cs="Arial"/>
          <w:b/>
          <w:bCs/>
          <w:color w:val="002060"/>
          <w:sz w:val="20"/>
          <w:szCs w:val="20"/>
        </w:rPr>
      </w:pPr>
    </w:p>
    <w:p w14:paraId="7E874362" w14:textId="77777777" w:rsidR="00760567" w:rsidRPr="00F52122" w:rsidRDefault="00760567" w:rsidP="00367AB5">
      <w:pPr>
        <w:spacing w:after="0"/>
        <w:rPr>
          <w:rFonts w:ascii="Arial" w:hAnsi="Arial" w:cs="Arial"/>
          <w:b/>
          <w:bCs/>
          <w:color w:val="002060"/>
          <w:sz w:val="20"/>
          <w:szCs w:val="20"/>
        </w:rPr>
      </w:pPr>
    </w:p>
    <w:p w14:paraId="40B3EC08" w14:textId="77777777" w:rsidR="00760567" w:rsidRPr="00F52122" w:rsidRDefault="00760567" w:rsidP="00367AB5">
      <w:pPr>
        <w:spacing w:after="0"/>
        <w:rPr>
          <w:rFonts w:ascii="Arial" w:hAnsi="Arial" w:cs="Arial"/>
          <w:b/>
          <w:bCs/>
          <w:color w:val="002060"/>
          <w:sz w:val="20"/>
          <w:szCs w:val="20"/>
        </w:rPr>
      </w:pPr>
    </w:p>
    <w:p w14:paraId="3D83226D" w14:textId="77777777" w:rsidR="00760567" w:rsidRPr="00F52122" w:rsidRDefault="00760567" w:rsidP="00367AB5">
      <w:pPr>
        <w:spacing w:after="0"/>
        <w:rPr>
          <w:rFonts w:ascii="Arial" w:hAnsi="Arial" w:cs="Arial"/>
          <w:b/>
          <w:bCs/>
          <w:color w:val="002060"/>
          <w:sz w:val="20"/>
          <w:szCs w:val="20"/>
        </w:rPr>
      </w:pPr>
    </w:p>
    <w:p w14:paraId="2801F5F1" w14:textId="77777777" w:rsidR="001C203C" w:rsidRPr="00F52122" w:rsidRDefault="001C203C" w:rsidP="001C203C">
      <w:pPr>
        <w:spacing w:after="0"/>
        <w:rPr>
          <w:rFonts w:ascii="Arial" w:hAnsi="Arial" w:cs="Arial"/>
          <w:sz w:val="20"/>
          <w:szCs w:val="20"/>
        </w:rPr>
      </w:pPr>
      <w:r w:rsidRPr="43029EB5">
        <w:rPr>
          <w:rFonts w:ascii="Arial" w:hAnsi="Arial" w:cs="Arial"/>
          <w:sz w:val="20"/>
          <w:szCs w:val="20"/>
        </w:rPr>
        <w:t xml:space="preserve">Similar to last year’s competition, many students across entrants, scholars and finalists completed </w:t>
      </w:r>
      <w:bookmarkStart w:id="0" w:name="_Int_sDdkDoUt"/>
      <w:proofErr w:type="gramStart"/>
      <w:r w:rsidRPr="43029EB5">
        <w:rPr>
          <w:rFonts w:ascii="Arial" w:hAnsi="Arial" w:cs="Arial"/>
          <w:sz w:val="20"/>
          <w:szCs w:val="20"/>
        </w:rPr>
        <w:t>their</w:t>
      </w:r>
      <w:bookmarkEnd w:id="0"/>
      <w:proofErr w:type="gramEnd"/>
    </w:p>
    <w:p w14:paraId="6E44EBB9" w14:textId="19D5F308" w:rsidR="001C203C" w:rsidRPr="00F52122" w:rsidRDefault="001C203C" w:rsidP="001C203C">
      <w:pPr>
        <w:spacing w:after="0"/>
        <w:rPr>
          <w:rFonts w:ascii="Arial" w:hAnsi="Arial" w:cs="Arial"/>
          <w:sz w:val="20"/>
          <w:szCs w:val="20"/>
        </w:rPr>
      </w:pPr>
      <w:r w:rsidRPr="00F52122">
        <w:rPr>
          <w:rFonts w:ascii="Arial" w:hAnsi="Arial" w:cs="Arial"/>
          <w:sz w:val="20"/>
          <w:szCs w:val="20"/>
        </w:rPr>
        <w:t xml:space="preserve">research at home; and we are seeing more students </w:t>
      </w:r>
      <w:r w:rsidR="006F64FC">
        <w:rPr>
          <w:rFonts w:ascii="Arial" w:hAnsi="Arial" w:cs="Arial"/>
          <w:sz w:val="20"/>
          <w:szCs w:val="20"/>
        </w:rPr>
        <w:t>complete</w:t>
      </w:r>
      <w:r w:rsidRPr="00F52122">
        <w:rPr>
          <w:rFonts w:ascii="Arial" w:hAnsi="Arial" w:cs="Arial"/>
          <w:sz w:val="20"/>
          <w:szCs w:val="20"/>
        </w:rPr>
        <w:t xml:space="preserve"> in-person work, from colleges and</w:t>
      </w:r>
    </w:p>
    <w:p w14:paraId="44D832D1" w14:textId="65141BDB" w:rsidR="00760567" w:rsidRPr="00F52122" w:rsidRDefault="001C203C" w:rsidP="001C203C">
      <w:pPr>
        <w:spacing w:after="0"/>
        <w:rPr>
          <w:rFonts w:ascii="Arial" w:hAnsi="Arial" w:cs="Arial"/>
          <w:sz w:val="20"/>
          <w:szCs w:val="20"/>
        </w:rPr>
      </w:pPr>
      <w:r w:rsidRPr="00F52122">
        <w:rPr>
          <w:rFonts w:ascii="Arial" w:hAnsi="Arial" w:cs="Arial"/>
          <w:sz w:val="20"/>
          <w:szCs w:val="20"/>
        </w:rPr>
        <w:t>universities to standalone research institutions.</w:t>
      </w:r>
    </w:p>
    <w:p w14:paraId="7EC8AE53" w14:textId="77777777" w:rsidR="00760567" w:rsidRPr="00F52122" w:rsidRDefault="00760567" w:rsidP="00367AB5">
      <w:pPr>
        <w:spacing w:after="0"/>
        <w:rPr>
          <w:rFonts w:ascii="Arial" w:hAnsi="Arial" w:cs="Arial"/>
          <w:b/>
          <w:bCs/>
          <w:color w:val="002060"/>
          <w:sz w:val="20"/>
          <w:szCs w:val="20"/>
        </w:rPr>
      </w:pPr>
    </w:p>
    <w:p w14:paraId="54A1A933" w14:textId="77777777" w:rsidR="00646994" w:rsidRPr="00F52122" w:rsidRDefault="00106F1C" w:rsidP="00367AB5">
      <w:pPr>
        <w:spacing w:after="0"/>
        <w:rPr>
          <w:rFonts w:ascii="Arial" w:hAnsi="Arial" w:cs="Arial"/>
          <w:b/>
          <w:bCs/>
          <w:color w:val="002060"/>
          <w:sz w:val="20"/>
          <w:szCs w:val="20"/>
        </w:rPr>
      </w:pPr>
      <w:r w:rsidRPr="00F52122">
        <w:rPr>
          <w:rFonts w:ascii="Arial" w:hAnsi="Arial" w:cs="Arial"/>
          <w:b/>
          <w:bCs/>
          <w:color w:val="002060"/>
          <w:sz w:val="20"/>
          <w:szCs w:val="20"/>
        </w:rPr>
        <w:t>About the</w:t>
      </w:r>
      <w:r w:rsidR="00C32AB0" w:rsidRPr="00F52122">
        <w:rPr>
          <w:rFonts w:ascii="Arial" w:hAnsi="Arial" w:cs="Arial"/>
          <w:b/>
          <w:bCs/>
          <w:color w:val="002060"/>
          <w:sz w:val="20"/>
          <w:szCs w:val="20"/>
        </w:rPr>
        <w:t xml:space="preserve"> Competition</w:t>
      </w:r>
    </w:p>
    <w:p w14:paraId="58E4FE7D" w14:textId="77777777" w:rsidR="006F7A34" w:rsidRPr="00F52122" w:rsidRDefault="006F7A34" w:rsidP="0099041F">
      <w:pPr>
        <w:spacing w:after="0"/>
        <w:rPr>
          <w:rFonts w:ascii="Arial" w:hAnsi="Arial" w:cs="Arial"/>
          <w:sz w:val="20"/>
          <w:szCs w:val="20"/>
        </w:rPr>
      </w:pPr>
    </w:p>
    <w:p w14:paraId="6403F001" w14:textId="77777777" w:rsidR="006F7A34" w:rsidRPr="00F52122" w:rsidRDefault="006F7A34" w:rsidP="0099041F">
      <w:pPr>
        <w:spacing w:after="0"/>
        <w:rPr>
          <w:rFonts w:ascii="Arial" w:hAnsi="Arial" w:cs="Arial"/>
          <w:sz w:val="20"/>
          <w:szCs w:val="20"/>
        </w:rPr>
      </w:pPr>
      <w:r w:rsidRPr="00F52122">
        <w:rPr>
          <w:rFonts w:ascii="Arial" w:hAnsi="Arial" w:cs="Arial"/>
          <w:sz w:val="20"/>
          <w:szCs w:val="20"/>
        </w:rPr>
        <w:t xml:space="preserve">All eligible students completed an original research project and an extensive application process. Projects span a diverse range of STEM-related topics, </w:t>
      </w:r>
      <w:r w:rsidR="004C203E" w:rsidRPr="00F52122">
        <w:rPr>
          <w:rFonts w:ascii="Arial" w:hAnsi="Arial" w:cs="Arial"/>
          <w:sz w:val="20"/>
          <w:szCs w:val="20"/>
        </w:rPr>
        <w:t>and</w:t>
      </w:r>
      <w:r w:rsidR="00DC2DA2" w:rsidRPr="00F52122">
        <w:rPr>
          <w:rFonts w:ascii="Arial" w:hAnsi="Arial" w:cs="Arial"/>
          <w:sz w:val="20"/>
          <w:szCs w:val="20"/>
        </w:rPr>
        <w:t xml:space="preserve"> entrants</w:t>
      </w:r>
      <w:r w:rsidRPr="00F52122">
        <w:rPr>
          <w:rFonts w:ascii="Arial" w:hAnsi="Arial" w:cs="Arial"/>
          <w:sz w:val="20"/>
          <w:szCs w:val="20"/>
        </w:rPr>
        <w:t xml:space="preserve"> were judged based on their exceptional research skills, commitment to academics, innovative thinking</w:t>
      </w:r>
      <w:r w:rsidR="00B91D3E" w:rsidRPr="00F52122">
        <w:rPr>
          <w:rFonts w:ascii="Arial" w:hAnsi="Arial" w:cs="Arial"/>
          <w:sz w:val="20"/>
          <w:szCs w:val="20"/>
        </w:rPr>
        <w:t>,</w:t>
      </w:r>
      <w:r w:rsidRPr="00F52122">
        <w:rPr>
          <w:rFonts w:ascii="Arial" w:hAnsi="Arial" w:cs="Arial"/>
          <w:sz w:val="20"/>
          <w:szCs w:val="20"/>
        </w:rPr>
        <w:t xml:space="preserve"> and potential to become world-changing scientists and leaders. </w:t>
      </w:r>
    </w:p>
    <w:p w14:paraId="0C62915B" w14:textId="634F7874" w:rsidR="00034B50" w:rsidRPr="00F52122" w:rsidRDefault="00031CFC" w:rsidP="00034B50">
      <w:pPr>
        <w:spacing w:after="0"/>
        <w:rPr>
          <w:rFonts w:ascii="Arial" w:hAnsi="Arial" w:cs="Arial"/>
          <w:sz w:val="20"/>
          <w:szCs w:val="20"/>
        </w:rPr>
      </w:pPr>
      <w:r>
        <w:br/>
      </w:r>
      <w:r w:rsidR="00B03268" w:rsidRPr="43029EB5">
        <w:rPr>
          <w:rFonts w:ascii="Arial" w:hAnsi="Arial" w:cs="Arial"/>
          <w:sz w:val="20"/>
          <w:szCs w:val="20"/>
        </w:rPr>
        <w:t>The 202</w:t>
      </w:r>
      <w:r w:rsidR="00B43F26" w:rsidRPr="43029EB5">
        <w:rPr>
          <w:rFonts w:ascii="Arial" w:hAnsi="Arial" w:cs="Arial"/>
          <w:sz w:val="20"/>
          <w:szCs w:val="20"/>
        </w:rPr>
        <w:t>4</w:t>
      </w:r>
      <w:r w:rsidR="00B03268" w:rsidRPr="43029EB5">
        <w:rPr>
          <w:rFonts w:ascii="Arial" w:hAnsi="Arial" w:cs="Arial"/>
          <w:sz w:val="20"/>
          <w:szCs w:val="20"/>
        </w:rPr>
        <w:t xml:space="preserve"> competition </w:t>
      </w:r>
      <w:r w:rsidR="00197877">
        <w:rPr>
          <w:rFonts w:ascii="Arial" w:hAnsi="Arial" w:cs="Arial"/>
          <w:sz w:val="20"/>
          <w:szCs w:val="20"/>
        </w:rPr>
        <w:t>was</w:t>
      </w:r>
      <w:r w:rsidR="005959EB" w:rsidRPr="43029EB5">
        <w:rPr>
          <w:rFonts w:ascii="Arial" w:hAnsi="Arial" w:cs="Arial"/>
          <w:sz w:val="20"/>
          <w:szCs w:val="20"/>
        </w:rPr>
        <w:t xml:space="preserve"> in-person, and</w:t>
      </w:r>
      <w:r w:rsidR="00860057" w:rsidRPr="43029EB5">
        <w:rPr>
          <w:rFonts w:ascii="Arial" w:hAnsi="Arial" w:cs="Arial"/>
          <w:sz w:val="20"/>
          <w:szCs w:val="20"/>
        </w:rPr>
        <w:t xml:space="preserve"> finalists </w:t>
      </w:r>
      <w:r w:rsidR="005959EB" w:rsidRPr="43029EB5">
        <w:rPr>
          <w:rFonts w:ascii="Arial" w:hAnsi="Arial" w:cs="Arial"/>
          <w:sz w:val="20"/>
          <w:szCs w:val="20"/>
        </w:rPr>
        <w:t>received</w:t>
      </w:r>
      <w:r w:rsidR="00862FF0" w:rsidRPr="43029EB5">
        <w:rPr>
          <w:rFonts w:ascii="Arial" w:hAnsi="Arial" w:cs="Arial"/>
          <w:sz w:val="20"/>
          <w:szCs w:val="20"/>
        </w:rPr>
        <w:t xml:space="preserve"> an all-expense-paid trip to </w:t>
      </w:r>
      <w:r w:rsidR="00FD0AEE" w:rsidRPr="43029EB5">
        <w:rPr>
          <w:rFonts w:ascii="Arial" w:hAnsi="Arial" w:cs="Arial"/>
          <w:sz w:val="20"/>
          <w:szCs w:val="20"/>
        </w:rPr>
        <w:t xml:space="preserve">Washington, D.C. </w:t>
      </w:r>
      <w:r w:rsidR="00B15F08" w:rsidRPr="43029EB5">
        <w:rPr>
          <w:rFonts w:ascii="Arial" w:hAnsi="Arial" w:cs="Arial"/>
          <w:sz w:val="20"/>
          <w:szCs w:val="20"/>
        </w:rPr>
        <w:t xml:space="preserve">from March </w:t>
      </w:r>
      <w:r w:rsidR="00B43F26" w:rsidRPr="43029EB5">
        <w:rPr>
          <w:rFonts w:ascii="Arial" w:hAnsi="Arial" w:cs="Arial"/>
          <w:sz w:val="20"/>
          <w:szCs w:val="20"/>
        </w:rPr>
        <w:t>7</w:t>
      </w:r>
      <w:r w:rsidR="00732BCD" w:rsidRPr="43029EB5">
        <w:rPr>
          <w:rFonts w:ascii="Arial" w:hAnsi="Arial" w:cs="Arial"/>
          <w:sz w:val="20"/>
          <w:szCs w:val="20"/>
        </w:rPr>
        <w:t>-1</w:t>
      </w:r>
      <w:r w:rsidR="00B43F26" w:rsidRPr="43029EB5">
        <w:rPr>
          <w:rFonts w:ascii="Arial" w:hAnsi="Arial" w:cs="Arial"/>
          <w:sz w:val="20"/>
          <w:szCs w:val="20"/>
        </w:rPr>
        <w:t>3</w:t>
      </w:r>
      <w:r w:rsidR="00FD0AEE" w:rsidRPr="43029EB5">
        <w:rPr>
          <w:rFonts w:ascii="Arial" w:hAnsi="Arial" w:cs="Arial"/>
          <w:sz w:val="20"/>
          <w:szCs w:val="20"/>
        </w:rPr>
        <w:t xml:space="preserve">. </w:t>
      </w:r>
      <w:r w:rsidR="004C203E" w:rsidRPr="43029EB5">
        <w:rPr>
          <w:rFonts w:ascii="Arial" w:hAnsi="Arial" w:cs="Arial"/>
          <w:sz w:val="20"/>
          <w:szCs w:val="20"/>
        </w:rPr>
        <w:t>During the competition week,</w:t>
      </w:r>
      <w:r w:rsidR="0099041F" w:rsidRPr="43029EB5">
        <w:rPr>
          <w:rFonts w:ascii="Arial" w:hAnsi="Arial" w:cs="Arial"/>
          <w:sz w:val="20"/>
          <w:szCs w:val="20"/>
        </w:rPr>
        <w:t xml:space="preserve"> the finalists </w:t>
      </w:r>
      <w:r w:rsidR="00197877">
        <w:rPr>
          <w:rFonts w:ascii="Arial" w:hAnsi="Arial" w:cs="Arial"/>
          <w:sz w:val="20"/>
          <w:szCs w:val="20"/>
        </w:rPr>
        <w:t>underwent</w:t>
      </w:r>
      <w:r w:rsidR="0099041F" w:rsidRPr="43029EB5">
        <w:rPr>
          <w:rFonts w:ascii="Arial" w:hAnsi="Arial" w:cs="Arial"/>
          <w:sz w:val="20"/>
          <w:szCs w:val="20"/>
        </w:rPr>
        <w:t xml:space="preserve"> a rigorous judging process, </w:t>
      </w:r>
      <w:r w:rsidR="00400385" w:rsidRPr="43029EB5">
        <w:rPr>
          <w:rFonts w:ascii="Arial" w:hAnsi="Arial" w:cs="Arial"/>
          <w:sz w:val="20"/>
          <w:szCs w:val="20"/>
        </w:rPr>
        <w:t>including</w:t>
      </w:r>
      <w:r w:rsidR="00E6729D" w:rsidRPr="43029EB5">
        <w:rPr>
          <w:rFonts w:ascii="Arial" w:hAnsi="Arial" w:cs="Arial"/>
          <w:sz w:val="20"/>
          <w:szCs w:val="20"/>
        </w:rPr>
        <w:t xml:space="preserve"> interviews with panels of judges about their research projects, and </w:t>
      </w:r>
      <w:r w:rsidR="0026188C" w:rsidRPr="43029EB5">
        <w:rPr>
          <w:rFonts w:ascii="Arial" w:hAnsi="Arial" w:cs="Arial"/>
          <w:sz w:val="20"/>
          <w:szCs w:val="20"/>
        </w:rPr>
        <w:t>with questions covering all areas of STEM.</w:t>
      </w:r>
      <w:r w:rsidR="00E426CE" w:rsidRPr="43029EB5">
        <w:rPr>
          <w:rFonts w:ascii="Arial" w:hAnsi="Arial" w:cs="Arial"/>
          <w:sz w:val="20"/>
          <w:szCs w:val="20"/>
        </w:rPr>
        <w:t xml:space="preserve"> Finalists also</w:t>
      </w:r>
      <w:r w:rsidR="0099041F" w:rsidRPr="43029EB5">
        <w:rPr>
          <w:rFonts w:ascii="Arial" w:hAnsi="Arial" w:cs="Arial"/>
          <w:sz w:val="20"/>
          <w:szCs w:val="20"/>
        </w:rPr>
        <w:t xml:space="preserve"> display</w:t>
      </w:r>
      <w:r w:rsidR="00197877">
        <w:rPr>
          <w:rFonts w:ascii="Arial" w:hAnsi="Arial" w:cs="Arial"/>
          <w:sz w:val="20"/>
          <w:szCs w:val="20"/>
        </w:rPr>
        <w:t>ed</w:t>
      </w:r>
      <w:r w:rsidR="0099041F" w:rsidRPr="43029EB5">
        <w:rPr>
          <w:rFonts w:ascii="Arial" w:hAnsi="Arial" w:cs="Arial"/>
          <w:sz w:val="20"/>
          <w:szCs w:val="20"/>
        </w:rPr>
        <w:t xml:space="preserve"> their research for the public</w:t>
      </w:r>
      <w:r w:rsidR="001A26C7" w:rsidRPr="43029EB5">
        <w:rPr>
          <w:rFonts w:ascii="Arial" w:hAnsi="Arial" w:cs="Arial"/>
          <w:sz w:val="20"/>
          <w:szCs w:val="20"/>
        </w:rPr>
        <w:t xml:space="preserve"> </w:t>
      </w:r>
      <w:r w:rsidR="0099041F" w:rsidRPr="43029EB5">
        <w:rPr>
          <w:rFonts w:ascii="Arial" w:hAnsi="Arial" w:cs="Arial"/>
          <w:sz w:val="20"/>
          <w:szCs w:val="20"/>
        </w:rPr>
        <w:t xml:space="preserve">on March </w:t>
      </w:r>
      <w:r w:rsidR="00A2129E" w:rsidRPr="43029EB5">
        <w:rPr>
          <w:rFonts w:ascii="Arial" w:hAnsi="Arial" w:cs="Arial"/>
          <w:sz w:val="20"/>
          <w:szCs w:val="20"/>
        </w:rPr>
        <w:t>1</w:t>
      </w:r>
      <w:r w:rsidR="5A16C4F2" w:rsidRPr="43029EB5">
        <w:rPr>
          <w:rFonts w:ascii="Arial" w:hAnsi="Arial" w:cs="Arial"/>
          <w:sz w:val="20"/>
          <w:szCs w:val="20"/>
        </w:rPr>
        <w:t>0</w:t>
      </w:r>
      <w:r w:rsidR="0099041F" w:rsidRPr="43029EB5">
        <w:rPr>
          <w:rFonts w:ascii="Arial" w:hAnsi="Arial" w:cs="Arial"/>
          <w:sz w:val="20"/>
          <w:szCs w:val="20"/>
        </w:rPr>
        <w:t xml:space="preserve">. Winners </w:t>
      </w:r>
      <w:r w:rsidR="00197877">
        <w:rPr>
          <w:rFonts w:ascii="Arial" w:hAnsi="Arial" w:cs="Arial"/>
          <w:sz w:val="20"/>
          <w:szCs w:val="20"/>
        </w:rPr>
        <w:t>were</w:t>
      </w:r>
      <w:r w:rsidR="0099041F" w:rsidRPr="43029EB5">
        <w:rPr>
          <w:rFonts w:ascii="Arial" w:hAnsi="Arial" w:cs="Arial"/>
          <w:sz w:val="20"/>
          <w:szCs w:val="20"/>
        </w:rPr>
        <w:t xml:space="preserve"> announced </w:t>
      </w:r>
      <w:r w:rsidR="00287374" w:rsidRPr="43029EB5">
        <w:rPr>
          <w:rFonts w:ascii="Arial" w:hAnsi="Arial" w:cs="Arial"/>
          <w:sz w:val="20"/>
          <w:szCs w:val="20"/>
        </w:rPr>
        <w:t xml:space="preserve">during </w:t>
      </w:r>
      <w:r w:rsidR="0099041F" w:rsidRPr="43029EB5">
        <w:rPr>
          <w:rFonts w:ascii="Arial" w:hAnsi="Arial" w:cs="Arial"/>
          <w:sz w:val="20"/>
          <w:szCs w:val="20"/>
        </w:rPr>
        <w:t>a</w:t>
      </w:r>
      <w:r w:rsidR="00FC1904" w:rsidRPr="43029EB5">
        <w:rPr>
          <w:rFonts w:ascii="Arial" w:hAnsi="Arial" w:cs="Arial"/>
          <w:sz w:val="20"/>
          <w:szCs w:val="20"/>
        </w:rPr>
        <w:t xml:space="preserve">n </w:t>
      </w:r>
      <w:r w:rsidR="00391173" w:rsidRPr="43029EB5">
        <w:rPr>
          <w:rFonts w:ascii="Arial" w:hAnsi="Arial" w:cs="Arial"/>
          <w:sz w:val="20"/>
          <w:szCs w:val="20"/>
        </w:rPr>
        <w:t>award</w:t>
      </w:r>
      <w:r w:rsidR="00482FCD" w:rsidRPr="43029EB5">
        <w:rPr>
          <w:rFonts w:ascii="Arial" w:hAnsi="Arial" w:cs="Arial"/>
          <w:sz w:val="20"/>
          <w:szCs w:val="20"/>
        </w:rPr>
        <w:t>s</w:t>
      </w:r>
      <w:r w:rsidR="0099041F" w:rsidRPr="43029EB5">
        <w:rPr>
          <w:rFonts w:ascii="Arial" w:hAnsi="Arial" w:cs="Arial"/>
          <w:sz w:val="20"/>
          <w:szCs w:val="20"/>
        </w:rPr>
        <w:t xml:space="preserve"> </w:t>
      </w:r>
      <w:r w:rsidR="00291623" w:rsidRPr="43029EB5">
        <w:rPr>
          <w:rFonts w:ascii="Arial" w:hAnsi="Arial" w:cs="Arial"/>
          <w:sz w:val="20"/>
          <w:szCs w:val="20"/>
        </w:rPr>
        <w:t>ceremony</w:t>
      </w:r>
      <w:r w:rsidR="00197877">
        <w:rPr>
          <w:rFonts w:ascii="Arial" w:hAnsi="Arial" w:cs="Arial"/>
          <w:sz w:val="20"/>
          <w:szCs w:val="20"/>
        </w:rPr>
        <w:t xml:space="preserve"> hosted by Soledad O’Brien</w:t>
      </w:r>
      <w:r w:rsidR="00291623" w:rsidRPr="43029EB5">
        <w:rPr>
          <w:rFonts w:ascii="Arial" w:hAnsi="Arial" w:cs="Arial"/>
          <w:sz w:val="20"/>
          <w:szCs w:val="20"/>
        </w:rPr>
        <w:t xml:space="preserve"> </w:t>
      </w:r>
      <w:r w:rsidR="0099041F" w:rsidRPr="43029EB5">
        <w:rPr>
          <w:rFonts w:ascii="Arial" w:hAnsi="Arial" w:cs="Arial"/>
          <w:sz w:val="20"/>
          <w:szCs w:val="20"/>
        </w:rPr>
        <w:t>on March 1</w:t>
      </w:r>
      <w:r w:rsidR="10F2E02F" w:rsidRPr="43029EB5">
        <w:rPr>
          <w:rFonts w:ascii="Arial" w:hAnsi="Arial" w:cs="Arial"/>
          <w:sz w:val="20"/>
          <w:szCs w:val="20"/>
        </w:rPr>
        <w:t>2</w:t>
      </w:r>
      <w:r w:rsidR="0099041F" w:rsidRPr="43029EB5">
        <w:rPr>
          <w:rFonts w:ascii="Arial" w:hAnsi="Arial" w:cs="Arial"/>
          <w:sz w:val="20"/>
          <w:szCs w:val="20"/>
        </w:rPr>
        <w:t xml:space="preserve">. </w:t>
      </w:r>
      <w:r>
        <w:br/>
      </w:r>
      <w:r>
        <w:br/>
      </w:r>
    </w:p>
    <w:p w14:paraId="66175456" w14:textId="5881F360" w:rsidR="00646994" w:rsidRPr="00F52122" w:rsidRDefault="00646994" w:rsidP="00034B50">
      <w:pPr>
        <w:spacing w:after="0"/>
        <w:rPr>
          <w:rFonts w:ascii="Arial" w:hAnsi="Arial" w:cs="Arial"/>
          <w:sz w:val="20"/>
          <w:szCs w:val="20"/>
        </w:rPr>
      </w:pPr>
      <w:r w:rsidRPr="00F52122">
        <w:rPr>
          <w:rFonts w:ascii="Arial" w:hAnsi="Arial" w:cs="Arial"/>
          <w:b/>
          <w:bCs/>
          <w:color w:val="002060"/>
          <w:sz w:val="24"/>
          <w:szCs w:val="24"/>
        </w:rPr>
        <w:lastRenderedPageBreak/>
        <w:t>History</w:t>
      </w:r>
      <w:r w:rsidR="00106F1C" w:rsidRPr="00F52122">
        <w:rPr>
          <w:rFonts w:ascii="Arial" w:hAnsi="Arial" w:cs="Arial"/>
          <w:b/>
          <w:bCs/>
          <w:color w:val="002060"/>
          <w:sz w:val="24"/>
          <w:szCs w:val="24"/>
        </w:rPr>
        <w:t xml:space="preserve"> of the</w:t>
      </w:r>
      <w:r w:rsidR="00C32AB0" w:rsidRPr="00F52122">
        <w:rPr>
          <w:rFonts w:ascii="Arial" w:hAnsi="Arial" w:cs="Arial"/>
          <w:b/>
          <w:bCs/>
          <w:color w:val="002060"/>
          <w:sz w:val="24"/>
          <w:szCs w:val="24"/>
        </w:rPr>
        <w:t xml:space="preserve"> </w:t>
      </w:r>
      <w:r w:rsidR="002C1785" w:rsidRPr="00F52122">
        <w:rPr>
          <w:rFonts w:ascii="Arial" w:hAnsi="Arial" w:cs="Arial"/>
          <w:b/>
          <w:bCs/>
          <w:color w:val="002060"/>
          <w:sz w:val="24"/>
          <w:szCs w:val="24"/>
        </w:rPr>
        <w:t xml:space="preserve">Regeneron </w:t>
      </w:r>
      <w:r w:rsidRPr="00F52122">
        <w:rPr>
          <w:rFonts w:ascii="Arial" w:hAnsi="Arial" w:cs="Arial"/>
          <w:b/>
          <w:bCs/>
          <w:color w:val="002060"/>
          <w:sz w:val="24"/>
          <w:szCs w:val="24"/>
        </w:rPr>
        <w:t>Science Talent Search</w:t>
      </w:r>
      <w:r w:rsidR="00367AB5" w:rsidRPr="00F52122">
        <w:rPr>
          <w:rFonts w:ascii="Arial" w:hAnsi="Arial" w:cs="Arial"/>
          <w:b/>
          <w:bCs/>
          <w:color w:val="002060"/>
          <w:sz w:val="24"/>
          <w:szCs w:val="24"/>
        </w:rPr>
        <w:br/>
      </w:r>
    </w:p>
    <w:p w14:paraId="280B5C48" w14:textId="77777777" w:rsidR="00646994" w:rsidRPr="00F52122" w:rsidRDefault="00367AB5" w:rsidP="00F2082C">
      <w:pPr>
        <w:spacing w:after="0"/>
        <w:rPr>
          <w:rFonts w:ascii="Arial" w:hAnsi="Arial" w:cs="Arial"/>
          <w:sz w:val="20"/>
          <w:szCs w:val="20"/>
        </w:rPr>
      </w:pPr>
      <w:r w:rsidRPr="00F52122">
        <w:rPr>
          <w:rFonts w:ascii="Arial" w:hAnsi="Arial" w:cs="Arial"/>
          <w:sz w:val="20"/>
          <w:szCs w:val="20"/>
        </w:rPr>
        <w:t xml:space="preserve">The </w:t>
      </w:r>
      <w:hyperlink r:id="rId15">
        <w:r w:rsidRPr="00F52122">
          <w:rPr>
            <w:rStyle w:val="Hyperlink"/>
            <w:rFonts w:ascii="Arial" w:hAnsi="Arial" w:cs="Arial"/>
            <w:sz w:val="20"/>
            <w:szCs w:val="20"/>
          </w:rPr>
          <w:t>Regeneron Science Talent Search</w:t>
        </w:r>
      </w:hyperlink>
      <w:r w:rsidRPr="00F52122">
        <w:rPr>
          <w:rFonts w:ascii="Arial" w:hAnsi="Arial" w:cs="Arial"/>
          <w:sz w:val="20"/>
          <w:szCs w:val="20"/>
        </w:rPr>
        <w:t xml:space="preserve">, founded and produced by </w:t>
      </w:r>
      <w:hyperlink r:id="rId16">
        <w:r w:rsidRPr="00F52122">
          <w:rPr>
            <w:rStyle w:val="Hyperlink"/>
            <w:rFonts w:ascii="Arial" w:hAnsi="Arial" w:cs="Arial"/>
            <w:sz w:val="20"/>
            <w:szCs w:val="20"/>
          </w:rPr>
          <w:t>Society for Scienc</w:t>
        </w:r>
        <w:r w:rsidR="008E1907" w:rsidRPr="00F52122">
          <w:rPr>
            <w:rStyle w:val="Hyperlink"/>
            <w:rFonts w:ascii="Arial" w:hAnsi="Arial" w:cs="Arial"/>
            <w:sz w:val="20"/>
            <w:szCs w:val="20"/>
          </w:rPr>
          <w:t>e</w:t>
        </w:r>
      </w:hyperlink>
      <w:r w:rsidRPr="00F52122">
        <w:rPr>
          <w:rFonts w:ascii="Arial" w:hAnsi="Arial" w:cs="Arial"/>
          <w:sz w:val="20"/>
          <w:szCs w:val="20"/>
        </w:rPr>
        <w:t xml:space="preserve">, is the nation’s oldest and most prestigious science and math competition for high school seniors. It recognizes and empowers promising young scientists in the U.S. who are bringing a fresh perspective to solving significant global challenges through rigorous research and novel discoveries. </w:t>
      </w:r>
      <w:r w:rsidR="00020206" w:rsidRPr="00F52122">
        <w:rPr>
          <w:rFonts w:ascii="Arial" w:hAnsi="Arial" w:cs="Arial"/>
          <w:sz w:val="20"/>
          <w:szCs w:val="20"/>
        </w:rPr>
        <w:br/>
      </w:r>
    </w:p>
    <w:p w14:paraId="56E0055B" w14:textId="285A3E35" w:rsidR="006F7A34" w:rsidRPr="00F52122" w:rsidRDefault="006F7A34" w:rsidP="006F7A34">
      <w:pPr>
        <w:pStyle w:val="NoSpacing"/>
        <w:rPr>
          <w:rFonts w:ascii="Arial" w:hAnsi="Arial" w:cs="Arial"/>
          <w:sz w:val="20"/>
          <w:szCs w:val="20"/>
          <w:lang w:eastAsia="ar-SA"/>
        </w:rPr>
      </w:pPr>
      <w:r w:rsidRPr="00F52122">
        <w:rPr>
          <w:rFonts w:ascii="Arial" w:hAnsi="Arial" w:cs="Arial"/>
          <w:sz w:val="20"/>
          <w:szCs w:val="20"/>
          <w:lang w:eastAsia="ar-SA"/>
        </w:rPr>
        <w:t xml:space="preserve">Founded in 1942, the Science Talent Search program alumni include recipients of the world's most coveted science and math honors, including </w:t>
      </w:r>
      <w:r w:rsidR="00C10A68" w:rsidRPr="00F52122">
        <w:rPr>
          <w:rFonts w:ascii="Arial" w:hAnsi="Arial" w:cs="Arial"/>
          <w:sz w:val="20"/>
          <w:szCs w:val="20"/>
          <w:lang w:eastAsia="ar-SA"/>
        </w:rPr>
        <w:t xml:space="preserve">13 Nobel Prizes, </w:t>
      </w:r>
      <w:r w:rsidRPr="00F52122">
        <w:rPr>
          <w:rFonts w:ascii="Arial" w:hAnsi="Arial" w:cs="Arial"/>
          <w:sz w:val="20"/>
          <w:szCs w:val="20"/>
          <w:lang w:eastAsia="ar-SA"/>
        </w:rPr>
        <w:t>1</w:t>
      </w:r>
      <w:r w:rsidR="00C10A68" w:rsidRPr="00F52122">
        <w:rPr>
          <w:rFonts w:ascii="Arial" w:hAnsi="Arial" w:cs="Arial"/>
          <w:sz w:val="20"/>
          <w:szCs w:val="20"/>
          <w:lang w:eastAsia="ar-SA"/>
        </w:rPr>
        <w:t>3</w:t>
      </w:r>
      <w:r w:rsidRPr="00F52122">
        <w:rPr>
          <w:rFonts w:ascii="Arial" w:hAnsi="Arial" w:cs="Arial"/>
          <w:sz w:val="20"/>
          <w:szCs w:val="20"/>
          <w:lang w:eastAsia="ar-SA"/>
        </w:rPr>
        <w:t xml:space="preserve"> National Medals of Science, </w:t>
      </w:r>
      <w:r w:rsidR="00DE7534" w:rsidRPr="00F52122">
        <w:rPr>
          <w:rFonts w:ascii="Arial" w:hAnsi="Arial" w:cs="Arial"/>
          <w:sz w:val="20"/>
          <w:szCs w:val="20"/>
          <w:lang w:eastAsia="ar-SA"/>
        </w:rPr>
        <w:t>six</w:t>
      </w:r>
      <w:r w:rsidRPr="00F52122">
        <w:rPr>
          <w:rFonts w:ascii="Arial" w:hAnsi="Arial" w:cs="Arial"/>
          <w:sz w:val="20"/>
          <w:szCs w:val="20"/>
          <w:lang w:eastAsia="ar-SA"/>
        </w:rPr>
        <w:t xml:space="preserve"> Breakthrough Prizes, 2</w:t>
      </w:r>
      <w:r w:rsidR="00AA64E6" w:rsidRPr="00F52122">
        <w:rPr>
          <w:rFonts w:ascii="Arial" w:hAnsi="Arial" w:cs="Arial"/>
          <w:sz w:val="20"/>
          <w:szCs w:val="20"/>
          <w:lang w:eastAsia="ar-SA"/>
        </w:rPr>
        <w:t>2</w:t>
      </w:r>
      <w:r w:rsidRPr="00F52122">
        <w:rPr>
          <w:rFonts w:ascii="Arial" w:hAnsi="Arial" w:cs="Arial"/>
          <w:sz w:val="20"/>
          <w:szCs w:val="20"/>
          <w:lang w:eastAsia="ar-SA"/>
        </w:rPr>
        <w:t xml:space="preserve"> MacArthur Foundation Fellowships</w:t>
      </w:r>
      <w:r w:rsidR="00DE7534" w:rsidRPr="00F52122">
        <w:rPr>
          <w:rFonts w:ascii="Arial" w:hAnsi="Arial" w:cs="Arial"/>
          <w:sz w:val="20"/>
          <w:szCs w:val="20"/>
          <w:lang w:eastAsia="ar-SA"/>
        </w:rPr>
        <w:t xml:space="preserve"> and</w:t>
      </w:r>
      <w:r w:rsidRPr="00F52122">
        <w:rPr>
          <w:rFonts w:ascii="Arial" w:hAnsi="Arial" w:cs="Arial"/>
          <w:sz w:val="20"/>
          <w:szCs w:val="20"/>
          <w:lang w:eastAsia="ar-SA"/>
        </w:rPr>
        <w:t xml:space="preserve"> two Fields Medals.</w:t>
      </w:r>
    </w:p>
    <w:p w14:paraId="6B3A4DAC" w14:textId="77777777" w:rsidR="006F7A34" w:rsidRPr="00F52122" w:rsidRDefault="006F7A34" w:rsidP="006F7A34">
      <w:pPr>
        <w:pStyle w:val="NoSpacing"/>
        <w:rPr>
          <w:rFonts w:ascii="Arial" w:hAnsi="Arial" w:cs="Arial"/>
          <w:sz w:val="20"/>
          <w:szCs w:val="20"/>
          <w:lang w:eastAsia="ar-SA"/>
        </w:rPr>
      </w:pPr>
    </w:p>
    <w:p w14:paraId="36C2A29E" w14:textId="77777777" w:rsidR="006F7A34" w:rsidRPr="00F52122" w:rsidRDefault="006F7A34" w:rsidP="006F7A34">
      <w:pPr>
        <w:pStyle w:val="NoSpacing"/>
        <w:rPr>
          <w:rFonts w:ascii="Arial" w:eastAsia="Times New Roman" w:hAnsi="Arial" w:cs="Arial"/>
          <w:sz w:val="20"/>
          <w:szCs w:val="20"/>
          <w:lang w:eastAsia="ar-SA"/>
        </w:rPr>
      </w:pPr>
      <w:r w:rsidRPr="00F52122">
        <w:rPr>
          <w:rFonts w:ascii="Arial" w:eastAsia="Times New Roman" w:hAnsi="Arial" w:cs="Arial"/>
          <w:sz w:val="20"/>
          <w:szCs w:val="20"/>
          <w:lang w:eastAsia="ar-SA"/>
        </w:rPr>
        <w:t>In 2017, </w:t>
      </w:r>
      <w:hyperlink r:id="rId17" w:history="1">
        <w:r w:rsidRPr="00F52122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ar-SA"/>
          </w:rPr>
          <w:t>Regeneron</w:t>
        </w:r>
      </w:hyperlink>
      <w:r w:rsidRPr="00F52122">
        <w:rPr>
          <w:rFonts w:ascii="Arial" w:eastAsia="Times New Roman" w:hAnsi="Arial" w:cs="Arial"/>
          <w:sz w:val="20"/>
          <w:szCs w:val="20"/>
          <w:lang w:eastAsia="ar-SA"/>
        </w:rPr>
        <w:t xml:space="preserve"> became the third sponsor of the Science Talent Search, following </w:t>
      </w:r>
      <w:r w:rsidR="001A26C7" w:rsidRPr="00F52122">
        <w:rPr>
          <w:rFonts w:ascii="Arial" w:eastAsia="Times New Roman" w:hAnsi="Arial" w:cs="Arial"/>
          <w:sz w:val="20"/>
          <w:szCs w:val="20"/>
          <w:lang w:eastAsia="ar-SA"/>
        </w:rPr>
        <w:t xml:space="preserve">previous sponsorships by </w:t>
      </w:r>
      <w:r w:rsidRPr="00F52122">
        <w:rPr>
          <w:rFonts w:ascii="Arial" w:eastAsia="Times New Roman" w:hAnsi="Arial" w:cs="Arial"/>
          <w:sz w:val="20"/>
          <w:szCs w:val="20"/>
          <w:lang w:eastAsia="ar-SA"/>
        </w:rPr>
        <w:t>Westinghouse and Intel, to help reward and celebrate the best and brightest young minds and encourage them to pursue careers in STEM as a way to positively impact the world. Through its 10-year, $100 million commitment, Regeneron distributes nearly $3.1 million in awards annually, with a top award of $250,000, and $2,000 each to the top 300 scholars and their schools, to inspire more young people to engage in science.</w:t>
      </w:r>
    </w:p>
    <w:p w14:paraId="63E546DC" w14:textId="77777777" w:rsidR="00C71FCC" w:rsidRPr="00F52122" w:rsidRDefault="00C71FCC" w:rsidP="00646994">
      <w:pPr>
        <w:rPr>
          <w:rFonts w:ascii="Arial" w:hAnsi="Arial" w:cs="Arial"/>
          <w:sz w:val="20"/>
          <w:szCs w:val="20"/>
        </w:rPr>
      </w:pPr>
    </w:p>
    <w:p w14:paraId="6DDC605A" w14:textId="77777777" w:rsidR="00686645" w:rsidRPr="00F52122" w:rsidRDefault="00686645" w:rsidP="00CE0F93">
      <w:pPr>
        <w:pStyle w:val="NoSpacing"/>
        <w:rPr>
          <w:rFonts w:ascii="Arial" w:eastAsia="Arial" w:hAnsi="Arial" w:cs="Arial"/>
          <w:sz w:val="20"/>
          <w:szCs w:val="20"/>
        </w:rPr>
      </w:pPr>
    </w:p>
    <w:p w14:paraId="3A695541" w14:textId="77777777" w:rsidR="0000708B" w:rsidRPr="00F52122" w:rsidRDefault="0000708B" w:rsidP="00CE0F93">
      <w:pPr>
        <w:pStyle w:val="NoSpacing"/>
        <w:jc w:val="center"/>
        <w:rPr>
          <w:rFonts w:ascii="Arial" w:eastAsia="Arial" w:hAnsi="Arial" w:cs="Arial"/>
          <w:sz w:val="20"/>
          <w:szCs w:val="20"/>
        </w:rPr>
      </w:pPr>
      <w:r w:rsidRPr="00F52122">
        <w:rPr>
          <w:rFonts w:ascii="Arial" w:eastAsia="Arial" w:hAnsi="Arial" w:cs="Arial"/>
          <w:sz w:val="20"/>
          <w:szCs w:val="20"/>
        </w:rPr>
        <w:t>###</w:t>
      </w:r>
    </w:p>
    <w:p w14:paraId="75F8827D" w14:textId="77777777" w:rsidR="0081534D" w:rsidRPr="00F52122" w:rsidRDefault="0081534D" w:rsidP="00CE0F93">
      <w:pPr>
        <w:spacing w:after="0"/>
        <w:rPr>
          <w:rFonts w:ascii="Arial" w:hAnsi="Arial" w:cs="Arial"/>
          <w:sz w:val="20"/>
          <w:szCs w:val="20"/>
        </w:rPr>
      </w:pPr>
    </w:p>
    <w:sectPr w:rsidR="0081534D" w:rsidRPr="00F52122">
      <w:headerReference w:type="default" r:id="rId18"/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97FB5" w14:textId="77777777" w:rsidR="00E60E93" w:rsidRDefault="00E60E93" w:rsidP="00A958F1">
      <w:pPr>
        <w:spacing w:after="0" w:line="240" w:lineRule="auto"/>
      </w:pPr>
      <w:r>
        <w:separator/>
      </w:r>
    </w:p>
  </w:endnote>
  <w:endnote w:type="continuationSeparator" w:id="0">
    <w:p w14:paraId="57367E6C" w14:textId="77777777" w:rsidR="00E60E93" w:rsidRDefault="00E60E93" w:rsidP="00A958F1">
      <w:pPr>
        <w:spacing w:after="0" w:line="240" w:lineRule="auto"/>
      </w:pPr>
      <w:r>
        <w:continuationSeparator/>
      </w:r>
    </w:p>
  </w:endnote>
  <w:endnote w:type="continuationNotice" w:id="1">
    <w:p w14:paraId="7E4D34B4" w14:textId="77777777" w:rsidR="00E60E93" w:rsidRDefault="00E60E9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Roboto" w:hAnsi="Roboto"/>
        <w:sz w:val="20"/>
        <w:szCs w:val="20"/>
      </w:rPr>
      <w:id w:val="1017814758"/>
      <w:docPartObj>
        <w:docPartGallery w:val="Page Numbers (Bottom of Page)"/>
        <w:docPartUnique/>
      </w:docPartObj>
    </w:sdtPr>
    <w:sdtEndPr/>
    <w:sdtContent>
      <w:sdt>
        <w:sdtPr>
          <w:rPr>
            <w:rFonts w:ascii="Roboto" w:hAnsi="Roboto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BDDACFF" w14:textId="77777777" w:rsidR="004650FC" w:rsidRPr="005F084A" w:rsidRDefault="004650FC">
            <w:pPr>
              <w:pStyle w:val="Footer"/>
              <w:jc w:val="center"/>
              <w:rPr>
                <w:rFonts w:ascii="Roboto" w:hAnsi="Roboto"/>
                <w:sz w:val="20"/>
                <w:szCs w:val="20"/>
              </w:rPr>
            </w:pPr>
            <w:r w:rsidRPr="005F084A">
              <w:rPr>
                <w:rFonts w:ascii="Roboto" w:hAnsi="Roboto"/>
                <w:sz w:val="20"/>
                <w:szCs w:val="20"/>
              </w:rPr>
              <w:t xml:space="preserve">Page </w:t>
            </w:r>
            <w:r w:rsidRPr="005F084A">
              <w:rPr>
                <w:rFonts w:ascii="Roboto" w:hAnsi="Roboto"/>
                <w:sz w:val="20"/>
                <w:szCs w:val="20"/>
              </w:rPr>
              <w:fldChar w:fldCharType="begin"/>
            </w:r>
            <w:r w:rsidRPr="005F084A">
              <w:rPr>
                <w:rFonts w:ascii="Roboto" w:hAnsi="Roboto"/>
                <w:sz w:val="20"/>
                <w:szCs w:val="20"/>
              </w:rPr>
              <w:instrText xml:space="preserve"> PAGE </w:instrText>
            </w:r>
            <w:r w:rsidRPr="005F084A">
              <w:rPr>
                <w:rFonts w:ascii="Roboto" w:hAnsi="Roboto"/>
                <w:sz w:val="20"/>
                <w:szCs w:val="20"/>
              </w:rPr>
              <w:fldChar w:fldCharType="separate"/>
            </w:r>
            <w:r w:rsidR="008C5101">
              <w:rPr>
                <w:rFonts w:ascii="Roboto" w:hAnsi="Roboto"/>
                <w:noProof/>
                <w:sz w:val="20"/>
                <w:szCs w:val="20"/>
              </w:rPr>
              <w:t>2</w:t>
            </w:r>
            <w:r w:rsidRPr="005F084A">
              <w:rPr>
                <w:rFonts w:ascii="Roboto" w:hAnsi="Roboto"/>
                <w:sz w:val="20"/>
                <w:szCs w:val="20"/>
              </w:rPr>
              <w:fldChar w:fldCharType="end"/>
            </w:r>
            <w:r w:rsidRPr="005F084A">
              <w:rPr>
                <w:rFonts w:ascii="Roboto" w:hAnsi="Roboto"/>
                <w:sz w:val="20"/>
                <w:szCs w:val="20"/>
              </w:rPr>
              <w:t xml:space="preserve"> of </w:t>
            </w:r>
            <w:r w:rsidRPr="005F084A">
              <w:rPr>
                <w:rFonts w:ascii="Roboto" w:hAnsi="Roboto"/>
                <w:sz w:val="20"/>
                <w:szCs w:val="20"/>
              </w:rPr>
              <w:fldChar w:fldCharType="begin"/>
            </w:r>
            <w:r w:rsidRPr="005F084A">
              <w:rPr>
                <w:rFonts w:ascii="Roboto" w:hAnsi="Roboto"/>
                <w:sz w:val="20"/>
                <w:szCs w:val="20"/>
              </w:rPr>
              <w:instrText>NUMPAGES</w:instrText>
            </w:r>
            <w:r w:rsidRPr="005F084A">
              <w:rPr>
                <w:rFonts w:ascii="Roboto" w:hAnsi="Roboto"/>
                <w:sz w:val="20"/>
                <w:szCs w:val="20"/>
              </w:rPr>
              <w:fldChar w:fldCharType="separate"/>
            </w:r>
            <w:r w:rsidR="008C5101">
              <w:rPr>
                <w:rFonts w:ascii="Roboto" w:hAnsi="Roboto"/>
                <w:noProof/>
                <w:sz w:val="20"/>
                <w:szCs w:val="20"/>
              </w:rPr>
              <w:t>3</w:t>
            </w:r>
            <w:r w:rsidRPr="005F084A">
              <w:rPr>
                <w:rFonts w:ascii="Roboto" w:hAnsi="Roboto"/>
                <w:sz w:val="20"/>
                <w:szCs w:val="20"/>
              </w:rPr>
              <w:fldChar w:fldCharType="end"/>
            </w:r>
          </w:p>
        </w:sdtContent>
      </w:sdt>
    </w:sdtContent>
  </w:sdt>
  <w:p w14:paraId="52426211" w14:textId="77777777" w:rsidR="004650FC" w:rsidRPr="005F084A" w:rsidRDefault="004650FC">
    <w:pPr>
      <w:pStyle w:val="Footer"/>
      <w:rPr>
        <w:rFonts w:ascii="Roboto" w:hAnsi="Robo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FE9B4" w14:textId="77777777" w:rsidR="00E60E93" w:rsidRDefault="00E60E93" w:rsidP="00A958F1">
      <w:pPr>
        <w:spacing w:after="0" w:line="240" w:lineRule="auto"/>
      </w:pPr>
      <w:r>
        <w:separator/>
      </w:r>
    </w:p>
  </w:footnote>
  <w:footnote w:type="continuationSeparator" w:id="0">
    <w:p w14:paraId="20B5EE3A" w14:textId="77777777" w:rsidR="00E60E93" w:rsidRDefault="00E60E93" w:rsidP="00A958F1">
      <w:pPr>
        <w:spacing w:after="0" w:line="240" w:lineRule="auto"/>
      </w:pPr>
      <w:r>
        <w:continuationSeparator/>
      </w:r>
    </w:p>
  </w:footnote>
  <w:footnote w:type="continuationNotice" w:id="1">
    <w:p w14:paraId="320D6A5C" w14:textId="77777777" w:rsidR="00E60E93" w:rsidRDefault="00E60E9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EA5D4" w14:textId="77777777" w:rsidR="00266269" w:rsidRDefault="00285A92">
    <w:pPr>
      <w:pStyle w:val="Header"/>
    </w:pPr>
    <w:r w:rsidRPr="00ED24B6">
      <w:rPr>
        <w:rFonts w:ascii="Roboto" w:hAnsi="Roboto"/>
        <w:b/>
        <w:bCs/>
        <w:noProof/>
        <w:color w:val="002060"/>
        <w:sz w:val="40"/>
        <w:szCs w:val="40"/>
      </w:rPr>
      <w:drawing>
        <wp:anchor distT="0" distB="0" distL="114300" distR="114300" simplePos="0" relativeHeight="251658240" behindDoc="1" locked="0" layoutInCell="1" allowOverlap="1" wp14:anchorId="250DF738" wp14:editId="23D1E99A">
          <wp:simplePos x="0" y="0"/>
          <wp:positionH relativeFrom="margin">
            <wp:posOffset>0</wp:posOffset>
          </wp:positionH>
          <wp:positionV relativeFrom="paragraph">
            <wp:posOffset>10160</wp:posOffset>
          </wp:positionV>
          <wp:extent cx="1501140" cy="204470"/>
          <wp:effectExtent l="0" t="0" r="3810" b="5080"/>
          <wp:wrapTight wrapText="bothSides">
            <wp:wrapPolygon edited="0">
              <wp:start x="1919" y="0"/>
              <wp:lineTo x="0" y="8050"/>
              <wp:lineTo x="0" y="20124"/>
              <wp:lineTo x="2467" y="20124"/>
              <wp:lineTo x="21381" y="18112"/>
              <wp:lineTo x="21381" y="0"/>
              <wp:lineTo x="5208" y="0"/>
              <wp:lineTo x="1919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1140" cy="204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sDdkDoUt" int2:invalidationBookmarkName="" int2:hashCode="3wVcZpQj/aEI7R" int2:id="Zi7103Zn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25B7E"/>
    <w:multiLevelType w:val="hybridMultilevel"/>
    <w:tmpl w:val="5032E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D96634"/>
    <w:multiLevelType w:val="hybridMultilevel"/>
    <w:tmpl w:val="2C3A0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3267867">
    <w:abstractNumId w:val="0"/>
  </w:num>
  <w:num w:numId="2" w16cid:durableId="10415136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8F1"/>
    <w:rsid w:val="00001D85"/>
    <w:rsid w:val="0000355F"/>
    <w:rsid w:val="0000708B"/>
    <w:rsid w:val="000124D0"/>
    <w:rsid w:val="000172BB"/>
    <w:rsid w:val="00020206"/>
    <w:rsid w:val="0002275F"/>
    <w:rsid w:val="0002588B"/>
    <w:rsid w:val="00027502"/>
    <w:rsid w:val="00031287"/>
    <w:rsid w:val="00031CFC"/>
    <w:rsid w:val="00034459"/>
    <w:rsid w:val="00034B50"/>
    <w:rsid w:val="00055169"/>
    <w:rsid w:val="00061840"/>
    <w:rsid w:val="00063CDC"/>
    <w:rsid w:val="00065D75"/>
    <w:rsid w:val="000743DC"/>
    <w:rsid w:val="00075A69"/>
    <w:rsid w:val="00090486"/>
    <w:rsid w:val="00092291"/>
    <w:rsid w:val="00096292"/>
    <w:rsid w:val="000B0A82"/>
    <w:rsid w:val="000B1263"/>
    <w:rsid w:val="000B3A7F"/>
    <w:rsid w:val="000B4865"/>
    <w:rsid w:val="000B5B18"/>
    <w:rsid w:val="000B7380"/>
    <w:rsid w:val="000B7A43"/>
    <w:rsid w:val="000C008E"/>
    <w:rsid w:val="000C0130"/>
    <w:rsid w:val="000C0470"/>
    <w:rsid w:val="000D4C96"/>
    <w:rsid w:val="000E3C5A"/>
    <w:rsid w:val="000F053A"/>
    <w:rsid w:val="000F7A07"/>
    <w:rsid w:val="00101F45"/>
    <w:rsid w:val="001038AC"/>
    <w:rsid w:val="00106F1C"/>
    <w:rsid w:val="00107681"/>
    <w:rsid w:val="00111D73"/>
    <w:rsid w:val="00112C48"/>
    <w:rsid w:val="00112FE2"/>
    <w:rsid w:val="00114ACF"/>
    <w:rsid w:val="00117A69"/>
    <w:rsid w:val="00121D6F"/>
    <w:rsid w:val="00124CB8"/>
    <w:rsid w:val="001302E2"/>
    <w:rsid w:val="00135DEC"/>
    <w:rsid w:val="00137740"/>
    <w:rsid w:val="00141738"/>
    <w:rsid w:val="00141783"/>
    <w:rsid w:val="00143B1F"/>
    <w:rsid w:val="001451F7"/>
    <w:rsid w:val="0014688B"/>
    <w:rsid w:val="00152F7B"/>
    <w:rsid w:val="0015319E"/>
    <w:rsid w:val="00155781"/>
    <w:rsid w:val="001612E8"/>
    <w:rsid w:val="001616C0"/>
    <w:rsid w:val="001616EC"/>
    <w:rsid w:val="0016242D"/>
    <w:rsid w:val="00163451"/>
    <w:rsid w:val="001666B5"/>
    <w:rsid w:val="00170DCE"/>
    <w:rsid w:val="00171FAA"/>
    <w:rsid w:val="00172B97"/>
    <w:rsid w:val="00183B87"/>
    <w:rsid w:val="00186078"/>
    <w:rsid w:val="001922CB"/>
    <w:rsid w:val="00193244"/>
    <w:rsid w:val="001938E8"/>
    <w:rsid w:val="00194735"/>
    <w:rsid w:val="00194F12"/>
    <w:rsid w:val="00197877"/>
    <w:rsid w:val="001A2416"/>
    <w:rsid w:val="001A26C7"/>
    <w:rsid w:val="001A5C34"/>
    <w:rsid w:val="001B4A20"/>
    <w:rsid w:val="001C203C"/>
    <w:rsid w:val="001C2094"/>
    <w:rsid w:val="001C7C6A"/>
    <w:rsid w:val="001D3679"/>
    <w:rsid w:val="001D6FDD"/>
    <w:rsid w:val="001F25E5"/>
    <w:rsid w:val="001F269A"/>
    <w:rsid w:val="001F3A14"/>
    <w:rsid w:val="001F5665"/>
    <w:rsid w:val="001F5D8E"/>
    <w:rsid w:val="002056B6"/>
    <w:rsid w:val="00211A3C"/>
    <w:rsid w:val="0021731C"/>
    <w:rsid w:val="002229FA"/>
    <w:rsid w:val="00225E3F"/>
    <w:rsid w:val="00226294"/>
    <w:rsid w:val="002307AE"/>
    <w:rsid w:val="00234B9D"/>
    <w:rsid w:val="0023677F"/>
    <w:rsid w:val="00241FA5"/>
    <w:rsid w:val="0024434A"/>
    <w:rsid w:val="00245FA6"/>
    <w:rsid w:val="00246915"/>
    <w:rsid w:val="00247D5E"/>
    <w:rsid w:val="00251F1A"/>
    <w:rsid w:val="00260A12"/>
    <w:rsid w:val="00260D07"/>
    <w:rsid w:val="0026188C"/>
    <w:rsid w:val="00263457"/>
    <w:rsid w:val="00263FEC"/>
    <w:rsid w:val="00266269"/>
    <w:rsid w:val="00274276"/>
    <w:rsid w:val="00277BB1"/>
    <w:rsid w:val="00280008"/>
    <w:rsid w:val="00285A92"/>
    <w:rsid w:val="00286F80"/>
    <w:rsid w:val="0028710B"/>
    <w:rsid w:val="00287374"/>
    <w:rsid w:val="00291623"/>
    <w:rsid w:val="00293C16"/>
    <w:rsid w:val="00293E4F"/>
    <w:rsid w:val="002A076C"/>
    <w:rsid w:val="002A0A70"/>
    <w:rsid w:val="002A150D"/>
    <w:rsid w:val="002A5BAB"/>
    <w:rsid w:val="002A70DA"/>
    <w:rsid w:val="002A7389"/>
    <w:rsid w:val="002A7495"/>
    <w:rsid w:val="002A7496"/>
    <w:rsid w:val="002B397A"/>
    <w:rsid w:val="002B6E4B"/>
    <w:rsid w:val="002C0690"/>
    <w:rsid w:val="002C1785"/>
    <w:rsid w:val="002C3042"/>
    <w:rsid w:val="002C45F3"/>
    <w:rsid w:val="002C5CC0"/>
    <w:rsid w:val="002C6813"/>
    <w:rsid w:val="002D00AE"/>
    <w:rsid w:val="002D0C7B"/>
    <w:rsid w:val="002D1FAA"/>
    <w:rsid w:val="002D5A33"/>
    <w:rsid w:val="002D65B2"/>
    <w:rsid w:val="002D7661"/>
    <w:rsid w:val="002E75C9"/>
    <w:rsid w:val="002F095A"/>
    <w:rsid w:val="00301291"/>
    <w:rsid w:val="0030321C"/>
    <w:rsid w:val="0030633C"/>
    <w:rsid w:val="00307D1A"/>
    <w:rsid w:val="00307E63"/>
    <w:rsid w:val="00310AB2"/>
    <w:rsid w:val="003150C1"/>
    <w:rsid w:val="003160A4"/>
    <w:rsid w:val="00326C44"/>
    <w:rsid w:val="003271C4"/>
    <w:rsid w:val="00334BC3"/>
    <w:rsid w:val="003365E2"/>
    <w:rsid w:val="0033797B"/>
    <w:rsid w:val="00345E08"/>
    <w:rsid w:val="003462B8"/>
    <w:rsid w:val="00346582"/>
    <w:rsid w:val="00350305"/>
    <w:rsid w:val="00355A09"/>
    <w:rsid w:val="00361967"/>
    <w:rsid w:val="00362267"/>
    <w:rsid w:val="0036293C"/>
    <w:rsid w:val="00365CA0"/>
    <w:rsid w:val="00367AB5"/>
    <w:rsid w:val="00373242"/>
    <w:rsid w:val="003765AA"/>
    <w:rsid w:val="00376DF4"/>
    <w:rsid w:val="003819F3"/>
    <w:rsid w:val="0038367D"/>
    <w:rsid w:val="00384EDC"/>
    <w:rsid w:val="0038580C"/>
    <w:rsid w:val="00385DAF"/>
    <w:rsid w:val="00386D02"/>
    <w:rsid w:val="003909B9"/>
    <w:rsid w:val="00391173"/>
    <w:rsid w:val="00395298"/>
    <w:rsid w:val="0039675C"/>
    <w:rsid w:val="003A5391"/>
    <w:rsid w:val="003B1506"/>
    <w:rsid w:val="003B3C07"/>
    <w:rsid w:val="003B58F3"/>
    <w:rsid w:val="003B667F"/>
    <w:rsid w:val="003C036B"/>
    <w:rsid w:val="003C48B3"/>
    <w:rsid w:val="003C48D5"/>
    <w:rsid w:val="003D026D"/>
    <w:rsid w:val="003D2671"/>
    <w:rsid w:val="003E1ECD"/>
    <w:rsid w:val="003E24E4"/>
    <w:rsid w:val="003E68AF"/>
    <w:rsid w:val="003F0CD1"/>
    <w:rsid w:val="003F3995"/>
    <w:rsid w:val="003F6471"/>
    <w:rsid w:val="00400385"/>
    <w:rsid w:val="00404BBF"/>
    <w:rsid w:val="00410639"/>
    <w:rsid w:val="00410ACA"/>
    <w:rsid w:val="0041195E"/>
    <w:rsid w:val="00412384"/>
    <w:rsid w:val="00412582"/>
    <w:rsid w:val="00412F7E"/>
    <w:rsid w:val="004142A3"/>
    <w:rsid w:val="00417873"/>
    <w:rsid w:val="00422384"/>
    <w:rsid w:val="00435719"/>
    <w:rsid w:val="00435CA0"/>
    <w:rsid w:val="00443C35"/>
    <w:rsid w:val="004515B5"/>
    <w:rsid w:val="004564CD"/>
    <w:rsid w:val="004634B1"/>
    <w:rsid w:val="00464D70"/>
    <w:rsid w:val="004650FC"/>
    <w:rsid w:val="00467A9C"/>
    <w:rsid w:val="00470890"/>
    <w:rsid w:val="004710C7"/>
    <w:rsid w:val="00472932"/>
    <w:rsid w:val="004764FA"/>
    <w:rsid w:val="00476BEB"/>
    <w:rsid w:val="00477B7E"/>
    <w:rsid w:val="00482BA1"/>
    <w:rsid w:val="00482FCD"/>
    <w:rsid w:val="0049056D"/>
    <w:rsid w:val="00492A2B"/>
    <w:rsid w:val="00496255"/>
    <w:rsid w:val="004A059D"/>
    <w:rsid w:val="004A1B66"/>
    <w:rsid w:val="004A6A99"/>
    <w:rsid w:val="004B06E8"/>
    <w:rsid w:val="004B1562"/>
    <w:rsid w:val="004B26DF"/>
    <w:rsid w:val="004B272D"/>
    <w:rsid w:val="004B339A"/>
    <w:rsid w:val="004C12B0"/>
    <w:rsid w:val="004C1456"/>
    <w:rsid w:val="004C203E"/>
    <w:rsid w:val="004C37E7"/>
    <w:rsid w:val="004C38B1"/>
    <w:rsid w:val="004D380D"/>
    <w:rsid w:val="004D5B97"/>
    <w:rsid w:val="004D6B8F"/>
    <w:rsid w:val="004E0C3C"/>
    <w:rsid w:val="004E2F32"/>
    <w:rsid w:val="004E78EF"/>
    <w:rsid w:val="004F6CD7"/>
    <w:rsid w:val="0050402A"/>
    <w:rsid w:val="005106FF"/>
    <w:rsid w:val="005107BF"/>
    <w:rsid w:val="00512B22"/>
    <w:rsid w:val="00514629"/>
    <w:rsid w:val="005174E6"/>
    <w:rsid w:val="005250B1"/>
    <w:rsid w:val="005275F0"/>
    <w:rsid w:val="0053230F"/>
    <w:rsid w:val="00532348"/>
    <w:rsid w:val="00534965"/>
    <w:rsid w:val="005410F8"/>
    <w:rsid w:val="00542707"/>
    <w:rsid w:val="005502DE"/>
    <w:rsid w:val="00554637"/>
    <w:rsid w:val="00557E15"/>
    <w:rsid w:val="00566875"/>
    <w:rsid w:val="00570CE2"/>
    <w:rsid w:val="005717E9"/>
    <w:rsid w:val="0057422C"/>
    <w:rsid w:val="00574581"/>
    <w:rsid w:val="00582B4B"/>
    <w:rsid w:val="005859BD"/>
    <w:rsid w:val="00587C38"/>
    <w:rsid w:val="00587EBF"/>
    <w:rsid w:val="005959EB"/>
    <w:rsid w:val="00595A84"/>
    <w:rsid w:val="00596D56"/>
    <w:rsid w:val="00596DFC"/>
    <w:rsid w:val="005A032B"/>
    <w:rsid w:val="005A1686"/>
    <w:rsid w:val="005A37C4"/>
    <w:rsid w:val="005A4EAA"/>
    <w:rsid w:val="005A6C34"/>
    <w:rsid w:val="005A6D57"/>
    <w:rsid w:val="005B1295"/>
    <w:rsid w:val="005B4A29"/>
    <w:rsid w:val="005B56DE"/>
    <w:rsid w:val="005C0187"/>
    <w:rsid w:val="005C1750"/>
    <w:rsid w:val="005C5506"/>
    <w:rsid w:val="005D17B4"/>
    <w:rsid w:val="005D1B29"/>
    <w:rsid w:val="005D2B9F"/>
    <w:rsid w:val="005D4791"/>
    <w:rsid w:val="005E50E3"/>
    <w:rsid w:val="005E5DA6"/>
    <w:rsid w:val="005F084A"/>
    <w:rsid w:val="005F14AA"/>
    <w:rsid w:val="005F2AF0"/>
    <w:rsid w:val="0060179F"/>
    <w:rsid w:val="00603461"/>
    <w:rsid w:val="00604C24"/>
    <w:rsid w:val="0061675F"/>
    <w:rsid w:val="0062338B"/>
    <w:rsid w:val="00633DF3"/>
    <w:rsid w:val="00640573"/>
    <w:rsid w:val="00640F49"/>
    <w:rsid w:val="00641D89"/>
    <w:rsid w:val="006448A9"/>
    <w:rsid w:val="00646994"/>
    <w:rsid w:val="006470DB"/>
    <w:rsid w:val="006508FF"/>
    <w:rsid w:val="00650C75"/>
    <w:rsid w:val="00651F9A"/>
    <w:rsid w:val="00654862"/>
    <w:rsid w:val="00661FCD"/>
    <w:rsid w:val="00663147"/>
    <w:rsid w:val="00664031"/>
    <w:rsid w:val="00675E70"/>
    <w:rsid w:val="0068167F"/>
    <w:rsid w:val="006827AE"/>
    <w:rsid w:val="00686402"/>
    <w:rsid w:val="00686645"/>
    <w:rsid w:val="00696714"/>
    <w:rsid w:val="006A3D98"/>
    <w:rsid w:val="006A5EC4"/>
    <w:rsid w:val="006B0CD3"/>
    <w:rsid w:val="006B43B3"/>
    <w:rsid w:val="006B73D2"/>
    <w:rsid w:val="006B74DD"/>
    <w:rsid w:val="006C2F84"/>
    <w:rsid w:val="006C4E0A"/>
    <w:rsid w:val="006C7C2E"/>
    <w:rsid w:val="006D623B"/>
    <w:rsid w:val="006E4920"/>
    <w:rsid w:val="006E52CA"/>
    <w:rsid w:val="006E5552"/>
    <w:rsid w:val="006E65EB"/>
    <w:rsid w:val="006F4AFB"/>
    <w:rsid w:val="006F561A"/>
    <w:rsid w:val="006F5D82"/>
    <w:rsid w:val="006F64FC"/>
    <w:rsid w:val="006F7A34"/>
    <w:rsid w:val="00700233"/>
    <w:rsid w:val="00701223"/>
    <w:rsid w:val="00701701"/>
    <w:rsid w:val="0070616B"/>
    <w:rsid w:val="00711955"/>
    <w:rsid w:val="0073133A"/>
    <w:rsid w:val="00732BCD"/>
    <w:rsid w:val="00732E50"/>
    <w:rsid w:val="007402F9"/>
    <w:rsid w:val="00741979"/>
    <w:rsid w:val="0074579A"/>
    <w:rsid w:val="00760567"/>
    <w:rsid w:val="00762A99"/>
    <w:rsid w:val="00765C2E"/>
    <w:rsid w:val="00770199"/>
    <w:rsid w:val="00773158"/>
    <w:rsid w:val="00775D99"/>
    <w:rsid w:val="00775F66"/>
    <w:rsid w:val="00780B17"/>
    <w:rsid w:val="00784C3B"/>
    <w:rsid w:val="007903D0"/>
    <w:rsid w:val="007970EC"/>
    <w:rsid w:val="00797B38"/>
    <w:rsid w:val="007A13DC"/>
    <w:rsid w:val="007A38FC"/>
    <w:rsid w:val="007A61C8"/>
    <w:rsid w:val="007B00FE"/>
    <w:rsid w:val="007B2740"/>
    <w:rsid w:val="007C23B7"/>
    <w:rsid w:val="007C2915"/>
    <w:rsid w:val="007C329A"/>
    <w:rsid w:val="007D3BCC"/>
    <w:rsid w:val="007D430D"/>
    <w:rsid w:val="007D677B"/>
    <w:rsid w:val="007D7C6E"/>
    <w:rsid w:val="007E227E"/>
    <w:rsid w:val="007F5C09"/>
    <w:rsid w:val="00803CFC"/>
    <w:rsid w:val="0080772E"/>
    <w:rsid w:val="008133D1"/>
    <w:rsid w:val="0081534D"/>
    <w:rsid w:val="00817A9C"/>
    <w:rsid w:val="008206EA"/>
    <w:rsid w:val="00821932"/>
    <w:rsid w:val="00824222"/>
    <w:rsid w:val="00831ADE"/>
    <w:rsid w:val="00832976"/>
    <w:rsid w:val="008348B1"/>
    <w:rsid w:val="00835AEA"/>
    <w:rsid w:val="0084331F"/>
    <w:rsid w:val="008544B8"/>
    <w:rsid w:val="00860057"/>
    <w:rsid w:val="008618D8"/>
    <w:rsid w:val="00862FF0"/>
    <w:rsid w:val="008715A8"/>
    <w:rsid w:val="008747D1"/>
    <w:rsid w:val="00882941"/>
    <w:rsid w:val="00885267"/>
    <w:rsid w:val="00885D88"/>
    <w:rsid w:val="0088737E"/>
    <w:rsid w:val="00893992"/>
    <w:rsid w:val="008939CB"/>
    <w:rsid w:val="00895A19"/>
    <w:rsid w:val="008979EF"/>
    <w:rsid w:val="008A0356"/>
    <w:rsid w:val="008A58AB"/>
    <w:rsid w:val="008A7795"/>
    <w:rsid w:val="008B12F1"/>
    <w:rsid w:val="008B1F9F"/>
    <w:rsid w:val="008B2536"/>
    <w:rsid w:val="008C132D"/>
    <w:rsid w:val="008C3B87"/>
    <w:rsid w:val="008C4B48"/>
    <w:rsid w:val="008C5101"/>
    <w:rsid w:val="008C62C3"/>
    <w:rsid w:val="008D37A5"/>
    <w:rsid w:val="008D3981"/>
    <w:rsid w:val="008D5469"/>
    <w:rsid w:val="008D75DA"/>
    <w:rsid w:val="008E0C55"/>
    <w:rsid w:val="008E1907"/>
    <w:rsid w:val="008E4684"/>
    <w:rsid w:val="008E47AF"/>
    <w:rsid w:val="008E565C"/>
    <w:rsid w:val="008E65D2"/>
    <w:rsid w:val="008F2FE9"/>
    <w:rsid w:val="008F33AC"/>
    <w:rsid w:val="008F3489"/>
    <w:rsid w:val="008F6E7F"/>
    <w:rsid w:val="008F7C92"/>
    <w:rsid w:val="00902DB7"/>
    <w:rsid w:val="00903873"/>
    <w:rsid w:val="009074E5"/>
    <w:rsid w:val="00920898"/>
    <w:rsid w:val="00920D34"/>
    <w:rsid w:val="0092110D"/>
    <w:rsid w:val="0092167B"/>
    <w:rsid w:val="00924F58"/>
    <w:rsid w:val="00926CCB"/>
    <w:rsid w:val="009306F1"/>
    <w:rsid w:val="0093162F"/>
    <w:rsid w:val="00933305"/>
    <w:rsid w:val="0093552C"/>
    <w:rsid w:val="0094017C"/>
    <w:rsid w:val="009428BF"/>
    <w:rsid w:val="00944F91"/>
    <w:rsid w:val="009519DE"/>
    <w:rsid w:val="009576BE"/>
    <w:rsid w:val="00961A82"/>
    <w:rsid w:val="009670EE"/>
    <w:rsid w:val="009671FE"/>
    <w:rsid w:val="009717DE"/>
    <w:rsid w:val="0097661D"/>
    <w:rsid w:val="00976A51"/>
    <w:rsid w:val="00981378"/>
    <w:rsid w:val="00981529"/>
    <w:rsid w:val="00983231"/>
    <w:rsid w:val="009832FE"/>
    <w:rsid w:val="009849CA"/>
    <w:rsid w:val="009874A0"/>
    <w:rsid w:val="0099041F"/>
    <w:rsid w:val="0099377B"/>
    <w:rsid w:val="00993B26"/>
    <w:rsid w:val="00996CCF"/>
    <w:rsid w:val="009A4055"/>
    <w:rsid w:val="009A5CDE"/>
    <w:rsid w:val="009B3133"/>
    <w:rsid w:val="009B5CFE"/>
    <w:rsid w:val="009C0A1E"/>
    <w:rsid w:val="009C1CFB"/>
    <w:rsid w:val="009C304F"/>
    <w:rsid w:val="009D0152"/>
    <w:rsid w:val="009D30D1"/>
    <w:rsid w:val="009D7276"/>
    <w:rsid w:val="009E1F63"/>
    <w:rsid w:val="009E33E7"/>
    <w:rsid w:val="009E600F"/>
    <w:rsid w:val="009F675D"/>
    <w:rsid w:val="00A004B7"/>
    <w:rsid w:val="00A0222F"/>
    <w:rsid w:val="00A06519"/>
    <w:rsid w:val="00A156B9"/>
    <w:rsid w:val="00A1779F"/>
    <w:rsid w:val="00A2129E"/>
    <w:rsid w:val="00A23454"/>
    <w:rsid w:val="00A26FB0"/>
    <w:rsid w:val="00A303B6"/>
    <w:rsid w:val="00A33E8E"/>
    <w:rsid w:val="00A402BC"/>
    <w:rsid w:val="00A40A8F"/>
    <w:rsid w:val="00A47F4D"/>
    <w:rsid w:val="00A543CF"/>
    <w:rsid w:val="00A611E3"/>
    <w:rsid w:val="00A6474A"/>
    <w:rsid w:val="00A657AF"/>
    <w:rsid w:val="00A70AE0"/>
    <w:rsid w:val="00A72E51"/>
    <w:rsid w:val="00A73CFD"/>
    <w:rsid w:val="00A75197"/>
    <w:rsid w:val="00A76A2C"/>
    <w:rsid w:val="00A8440C"/>
    <w:rsid w:val="00A958F1"/>
    <w:rsid w:val="00A97221"/>
    <w:rsid w:val="00AA19F4"/>
    <w:rsid w:val="00AA2299"/>
    <w:rsid w:val="00AA64E6"/>
    <w:rsid w:val="00AB0699"/>
    <w:rsid w:val="00AB314B"/>
    <w:rsid w:val="00AB3C3E"/>
    <w:rsid w:val="00AB542A"/>
    <w:rsid w:val="00AB5EF5"/>
    <w:rsid w:val="00AB6021"/>
    <w:rsid w:val="00AB6812"/>
    <w:rsid w:val="00AC10A7"/>
    <w:rsid w:val="00AC11CD"/>
    <w:rsid w:val="00AC1516"/>
    <w:rsid w:val="00AE408E"/>
    <w:rsid w:val="00AE49F4"/>
    <w:rsid w:val="00AE577C"/>
    <w:rsid w:val="00AE5A3D"/>
    <w:rsid w:val="00AE685E"/>
    <w:rsid w:val="00AE78AE"/>
    <w:rsid w:val="00AF6A8C"/>
    <w:rsid w:val="00AF797F"/>
    <w:rsid w:val="00B03268"/>
    <w:rsid w:val="00B041B7"/>
    <w:rsid w:val="00B04AA7"/>
    <w:rsid w:val="00B04BCE"/>
    <w:rsid w:val="00B05425"/>
    <w:rsid w:val="00B10D70"/>
    <w:rsid w:val="00B13CCE"/>
    <w:rsid w:val="00B141D3"/>
    <w:rsid w:val="00B14E34"/>
    <w:rsid w:val="00B15E8A"/>
    <w:rsid w:val="00B15F08"/>
    <w:rsid w:val="00B16117"/>
    <w:rsid w:val="00B207B6"/>
    <w:rsid w:val="00B22BC7"/>
    <w:rsid w:val="00B24753"/>
    <w:rsid w:val="00B26ADE"/>
    <w:rsid w:val="00B2791A"/>
    <w:rsid w:val="00B33907"/>
    <w:rsid w:val="00B41C19"/>
    <w:rsid w:val="00B437C4"/>
    <w:rsid w:val="00B43F26"/>
    <w:rsid w:val="00B442AC"/>
    <w:rsid w:val="00B45636"/>
    <w:rsid w:val="00B5058D"/>
    <w:rsid w:val="00B50F09"/>
    <w:rsid w:val="00B550BA"/>
    <w:rsid w:val="00B60828"/>
    <w:rsid w:val="00B64150"/>
    <w:rsid w:val="00B66CFF"/>
    <w:rsid w:val="00B67EE3"/>
    <w:rsid w:val="00B720EA"/>
    <w:rsid w:val="00B81317"/>
    <w:rsid w:val="00B828F7"/>
    <w:rsid w:val="00B82963"/>
    <w:rsid w:val="00B91D3E"/>
    <w:rsid w:val="00BA04FE"/>
    <w:rsid w:val="00BA468E"/>
    <w:rsid w:val="00BA55A8"/>
    <w:rsid w:val="00BA63A7"/>
    <w:rsid w:val="00BA6BBF"/>
    <w:rsid w:val="00BB1260"/>
    <w:rsid w:val="00BB1E6A"/>
    <w:rsid w:val="00BB5ECE"/>
    <w:rsid w:val="00BB6E34"/>
    <w:rsid w:val="00BC3964"/>
    <w:rsid w:val="00BC7535"/>
    <w:rsid w:val="00BD4362"/>
    <w:rsid w:val="00BE2122"/>
    <w:rsid w:val="00BE2E5C"/>
    <w:rsid w:val="00BE441D"/>
    <w:rsid w:val="00BE49CE"/>
    <w:rsid w:val="00BE510F"/>
    <w:rsid w:val="00BE51F5"/>
    <w:rsid w:val="00BF262D"/>
    <w:rsid w:val="00BF3673"/>
    <w:rsid w:val="00BF6F61"/>
    <w:rsid w:val="00C011C6"/>
    <w:rsid w:val="00C03E0D"/>
    <w:rsid w:val="00C05C86"/>
    <w:rsid w:val="00C10A68"/>
    <w:rsid w:val="00C113BB"/>
    <w:rsid w:val="00C114C1"/>
    <w:rsid w:val="00C13072"/>
    <w:rsid w:val="00C13507"/>
    <w:rsid w:val="00C13538"/>
    <w:rsid w:val="00C318E9"/>
    <w:rsid w:val="00C32AB0"/>
    <w:rsid w:val="00C33A0A"/>
    <w:rsid w:val="00C34F57"/>
    <w:rsid w:val="00C35BBA"/>
    <w:rsid w:val="00C41D45"/>
    <w:rsid w:val="00C4409D"/>
    <w:rsid w:val="00C46B39"/>
    <w:rsid w:val="00C51756"/>
    <w:rsid w:val="00C51D13"/>
    <w:rsid w:val="00C5306C"/>
    <w:rsid w:val="00C53EB8"/>
    <w:rsid w:val="00C57129"/>
    <w:rsid w:val="00C64165"/>
    <w:rsid w:val="00C64272"/>
    <w:rsid w:val="00C64AF6"/>
    <w:rsid w:val="00C65E93"/>
    <w:rsid w:val="00C71FCC"/>
    <w:rsid w:val="00C75765"/>
    <w:rsid w:val="00C8184C"/>
    <w:rsid w:val="00C82E7C"/>
    <w:rsid w:val="00C853AE"/>
    <w:rsid w:val="00C85EC1"/>
    <w:rsid w:val="00C900EA"/>
    <w:rsid w:val="00C91C1C"/>
    <w:rsid w:val="00C921D4"/>
    <w:rsid w:val="00C9236E"/>
    <w:rsid w:val="00C92AF5"/>
    <w:rsid w:val="00C95147"/>
    <w:rsid w:val="00C960D5"/>
    <w:rsid w:val="00C967FD"/>
    <w:rsid w:val="00CA531B"/>
    <w:rsid w:val="00CB056B"/>
    <w:rsid w:val="00CB107B"/>
    <w:rsid w:val="00CB2E0D"/>
    <w:rsid w:val="00CB417C"/>
    <w:rsid w:val="00CC224E"/>
    <w:rsid w:val="00CC67A8"/>
    <w:rsid w:val="00CD20E6"/>
    <w:rsid w:val="00CD23CC"/>
    <w:rsid w:val="00CE0F93"/>
    <w:rsid w:val="00CE286A"/>
    <w:rsid w:val="00CE3A29"/>
    <w:rsid w:val="00CE66EB"/>
    <w:rsid w:val="00CE742C"/>
    <w:rsid w:val="00CF011B"/>
    <w:rsid w:val="00CF1856"/>
    <w:rsid w:val="00CF277C"/>
    <w:rsid w:val="00CF2ADC"/>
    <w:rsid w:val="00CF2DD4"/>
    <w:rsid w:val="00D0388C"/>
    <w:rsid w:val="00D03C01"/>
    <w:rsid w:val="00D117EC"/>
    <w:rsid w:val="00D13539"/>
    <w:rsid w:val="00D164E2"/>
    <w:rsid w:val="00D24B08"/>
    <w:rsid w:val="00D25104"/>
    <w:rsid w:val="00D31962"/>
    <w:rsid w:val="00D336C8"/>
    <w:rsid w:val="00D352F4"/>
    <w:rsid w:val="00D3647E"/>
    <w:rsid w:val="00D4454B"/>
    <w:rsid w:val="00D53DD0"/>
    <w:rsid w:val="00D60265"/>
    <w:rsid w:val="00D6234D"/>
    <w:rsid w:val="00D64056"/>
    <w:rsid w:val="00D66F20"/>
    <w:rsid w:val="00D67C21"/>
    <w:rsid w:val="00D7098E"/>
    <w:rsid w:val="00D73301"/>
    <w:rsid w:val="00D76176"/>
    <w:rsid w:val="00D76606"/>
    <w:rsid w:val="00D82AFF"/>
    <w:rsid w:val="00D83AA4"/>
    <w:rsid w:val="00D83BEF"/>
    <w:rsid w:val="00D83D89"/>
    <w:rsid w:val="00D86A67"/>
    <w:rsid w:val="00D87610"/>
    <w:rsid w:val="00DA08BE"/>
    <w:rsid w:val="00DA4637"/>
    <w:rsid w:val="00DA594E"/>
    <w:rsid w:val="00DA5BE0"/>
    <w:rsid w:val="00DB30DC"/>
    <w:rsid w:val="00DC2DA2"/>
    <w:rsid w:val="00DD1CD2"/>
    <w:rsid w:val="00DD5A0A"/>
    <w:rsid w:val="00DE00FD"/>
    <w:rsid w:val="00DE1206"/>
    <w:rsid w:val="00DE7534"/>
    <w:rsid w:val="00DE7FBE"/>
    <w:rsid w:val="00DF53DB"/>
    <w:rsid w:val="00DF6685"/>
    <w:rsid w:val="00DF7DE7"/>
    <w:rsid w:val="00E0109E"/>
    <w:rsid w:val="00E07734"/>
    <w:rsid w:val="00E12625"/>
    <w:rsid w:val="00E24C16"/>
    <w:rsid w:val="00E3244E"/>
    <w:rsid w:val="00E37604"/>
    <w:rsid w:val="00E426CE"/>
    <w:rsid w:val="00E45710"/>
    <w:rsid w:val="00E46818"/>
    <w:rsid w:val="00E60E93"/>
    <w:rsid w:val="00E61B8C"/>
    <w:rsid w:val="00E6456A"/>
    <w:rsid w:val="00E6729D"/>
    <w:rsid w:val="00E7026F"/>
    <w:rsid w:val="00E80852"/>
    <w:rsid w:val="00E80CE7"/>
    <w:rsid w:val="00E85FC5"/>
    <w:rsid w:val="00E9105E"/>
    <w:rsid w:val="00E91365"/>
    <w:rsid w:val="00E97900"/>
    <w:rsid w:val="00EA4F50"/>
    <w:rsid w:val="00EB14B7"/>
    <w:rsid w:val="00EB5721"/>
    <w:rsid w:val="00EC11E4"/>
    <w:rsid w:val="00EC19BB"/>
    <w:rsid w:val="00ED029A"/>
    <w:rsid w:val="00ED24B6"/>
    <w:rsid w:val="00EE275A"/>
    <w:rsid w:val="00EE3588"/>
    <w:rsid w:val="00EE64B7"/>
    <w:rsid w:val="00EF1FAB"/>
    <w:rsid w:val="00F0081F"/>
    <w:rsid w:val="00F06B41"/>
    <w:rsid w:val="00F10886"/>
    <w:rsid w:val="00F2082C"/>
    <w:rsid w:val="00F211D9"/>
    <w:rsid w:val="00F50ACE"/>
    <w:rsid w:val="00F51326"/>
    <w:rsid w:val="00F52122"/>
    <w:rsid w:val="00F521CE"/>
    <w:rsid w:val="00F55592"/>
    <w:rsid w:val="00F6785F"/>
    <w:rsid w:val="00F74F77"/>
    <w:rsid w:val="00F765F5"/>
    <w:rsid w:val="00F77335"/>
    <w:rsid w:val="00F80FCE"/>
    <w:rsid w:val="00F8384B"/>
    <w:rsid w:val="00F85B55"/>
    <w:rsid w:val="00F872A4"/>
    <w:rsid w:val="00F87448"/>
    <w:rsid w:val="00F92BDE"/>
    <w:rsid w:val="00F9756F"/>
    <w:rsid w:val="00F97BCF"/>
    <w:rsid w:val="00FA040D"/>
    <w:rsid w:val="00FA19FD"/>
    <w:rsid w:val="00FA215A"/>
    <w:rsid w:val="00FA3D97"/>
    <w:rsid w:val="00FA688D"/>
    <w:rsid w:val="00FB1B08"/>
    <w:rsid w:val="00FB5BA0"/>
    <w:rsid w:val="00FC1904"/>
    <w:rsid w:val="00FC50EF"/>
    <w:rsid w:val="00FC6BE0"/>
    <w:rsid w:val="00FC73B9"/>
    <w:rsid w:val="00FD0AEE"/>
    <w:rsid w:val="00FD7729"/>
    <w:rsid w:val="00FE256D"/>
    <w:rsid w:val="00FE5FA5"/>
    <w:rsid w:val="00FF08B9"/>
    <w:rsid w:val="00FF4774"/>
    <w:rsid w:val="00FF71DF"/>
    <w:rsid w:val="0A7552A1"/>
    <w:rsid w:val="0CE974EC"/>
    <w:rsid w:val="10F2E02F"/>
    <w:rsid w:val="1402E7C0"/>
    <w:rsid w:val="19B84124"/>
    <w:rsid w:val="1D5A6D0E"/>
    <w:rsid w:val="1E2C4C4A"/>
    <w:rsid w:val="1FB5FF02"/>
    <w:rsid w:val="21767427"/>
    <w:rsid w:val="2196BFC1"/>
    <w:rsid w:val="2241857A"/>
    <w:rsid w:val="2266FB18"/>
    <w:rsid w:val="252DDA5A"/>
    <w:rsid w:val="265957F8"/>
    <w:rsid w:val="2673E18F"/>
    <w:rsid w:val="28BD143F"/>
    <w:rsid w:val="2C11B0D8"/>
    <w:rsid w:val="2CABCA13"/>
    <w:rsid w:val="2D2C685F"/>
    <w:rsid w:val="2E33E358"/>
    <w:rsid w:val="2F5CE416"/>
    <w:rsid w:val="35AFDC4A"/>
    <w:rsid w:val="382B2A9B"/>
    <w:rsid w:val="3A28BB63"/>
    <w:rsid w:val="3CED24F7"/>
    <w:rsid w:val="428166A6"/>
    <w:rsid w:val="42C5CFD4"/>
    <w:rsid w:val="43029EB5"/>
    <w:rsid w:val="432660D9"/>
    <w:rsid w:val="436C8212"/>
    <w:rsid w:val="43746172"/>
    <w:rsid w:val="447EEDC5"/>
    <w:rsid w:val="458E66EF"/>
    <w:rsid w:val="46E58773"/>
    <w:rsid w:val="49969D68"/>
    <w:rsid w:val="4AB7B95C"/>
    <w:rsid w:val="4BA38EC9"/>
    <w:rsid w:val="4BDE4CE4"/>
    <w:rsid w:val="4C5BD6E8"/>
    <w:rsid w:val="4D4F62ED"/>
    <w:rsid w:val="4F2C03CC"/>
    <w:rsid w:val="4F2F4179"/>
    <w:rsid w:val="4F3929F6"/>
    <w:rsid w:val="5053CA09"/>
    <w:rsid w:val="50E2F859"/>
    <w:rsid w:val="511022F6"/>
    <w:rsid w:val="527391B5"/>
    <w:rsid w:val="54B1A63A"/>
    <w:rsid w:val="5599E911"/>
    <w:rsid w:val="59BC3AFC"/>
    <w:rsid w:val="5A16C4F2"/>
    <w:rsid w:val="5DB99102"/>
    <w:rsid w:val="5EB45D9D"/>
    <w:rsid w:val="64EABA9A"/>
    <w:rsid w:val="676126DE"/>
    <w:rsid w:val="6A06DB8E"/>
    <w:rsid w:val="6C805258"/>
    <w:rsid w:val="6D2B8063"/>
    <w:rsid w:val="6ED6BF4C"/>
    <w:rsid w:val="6EF63C48"/>
    <w:rsid w:val="6F9CBF29"/>
    <w:rsid w:val="738DD2F2"/>
    <w:rsid w:val="73DE4B0F"/>
    <w:rsid w:val="75D04BFD"/>
    <w:rsid w:val="7630AE98"/>
    <w:rsid w:val="78D13629"/>
    <w:rsid w:val="79FDAE88"/>
    <w:rsid w:val="7B8EA4A8"/>
    <w:rsid w:val="7C93E9D2"/>
    <w:rsid w:val="7C9C66A3"/>
    <w:rsid w:val="7F2F1D2E"/>
    <w:rsid w:val="7FB93E14"/>
    <w:rsid w:val="7FDA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83DC85"/>
  <w15:chartTrackingRefBased/>
  <w15:docId w15:val="{E0E8A6A0-6069-48A0-812F-F8BC68A63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50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0FC"/>
  </w:style>
  <w:style w:type="paragraph" w:styleId="Footer">
    <w:name w:val="footer"/>
    <w:basedOn w:val="Normal"/>
    <w:link w:val="FooterChar"/>
    <w:uiPriority w:val="99"/>
    <w:unhideWhenUsed/>
    <w:rsid w:val="004650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0FC"/>
  </w:style>
  <w:style w:type="paragraph" w:styleId="BalloonText">
    <w:name w:val="Balloon Text"/>
    <w:basedOn w:val="Normal"/>
    <w:link w:val="BalloonTextChar"/>
    <w:uiPriority w:val="99"/>
    <w:semiHidden/>
    <w:unhideWhenUsed/>
    <w:rsid w:val="00C853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3AE"/>
    <w:rPr>
      <w:rFonts w:ascii="Segoe UI" w:hAnsi="Segoe UI" w:cs="Segoe UI"/>
      <w:sz w:val="18"/>
      <w:szCs w:val="18"/>
    </w:rPr>
  </w:style>
  <w:style w:type="character" w:styleId="Hyperlink">
    <w:name w:val="Hyperlink"/>
    <w:rsid w:val="002229FA"/>
    <w:rPr>
      <w:color w:val="0000FF"/>
      <w:u w:val="single" w:color="0000FF"/>
    </w:rPr>
  </w:style>
  <w:style w:type="character" w:customStyle="1" w:styleId="UnresolvedMention1">
    <w:name w:val="Unresolved Mention1"/>
    <w:basedOn w:val="DefaultParagraphFont"/>
    <w:uiPriority w:val="99"/>
    <w:unhideWhenUsed/>
    <w:rsid w:val="00C6427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1534D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81534D"/>
  </w:style>
  <w:style w:type="character" w:styleId="CommentReference">
    <w:name w:val="annotation reference"/>
    <w:basedOn w:val="DefaultParagraphFont"/>
    <w:uiPriority w:val="99"/>
    <w:semiHidden/>
    <w:unhideWhenUsed/>
    <w:rsid w:val="009401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01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01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01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017C"/>
    <w:rPr>
      <w:b/>
      <w:bCs/>
      <w:sz w:val="20"/>
      <w:szCs w:val="20"/>
    </w:rPr>
  </w:style>
  <w:style w:type="character" w:customStyle="1" w:styleId="Mention1">
    <w:name w:val="Mention1"/>
    <w:basedOn w:val="DefaultParagraphFont"/>
    <w:uiPriority w:val="99"/>
    <w:unhideWhenUsed/>
    <w:rsid w:val="0094017C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E91365"/>
    <w:pPr>
      <w:spacing w:after="0" w:line="240" w:lineRule="auto"/>
    </w:pPr>
  </w:style>
  <w:style w:type="character" w:customStyle="1" w:styleId="UnresolvedMention2">
    <w:name w:val="Unresolved Mention2"/>
    <w:basedOn w:val="DefaultParagraphFont"/>
    <w:uiPriority w:val="99"/>
    <w:unhideWhenUsed/>
    <w:rsid w:val="00604C2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A150D"/>
    <w:rPr>
      <w:color w:val="954F72" w:themeColor="followedHyperlink"/>
      <w:u w:val="single"/>
    </w:rPr>
  </w:style>
  <w:style w:type="character" w:customStyle="1" w:styleId="Mention2">
    <w:name w:val="Mention2"/>
    <w:basedOn w:val="DefaultParagraphFont"/>
    <w:uiPriority w:val="99"/>
    <w:unhideWhenUsed/>
    <w:rsid w:val="007402F9"/>
    <w:rPr>
      <w:color w:val="2B579A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B6812"/>
    <w:pPr>
      <w:ind w:left="720"/>
      <w:contextualSpacing/>
    </w:pPr>
  </w:style>
  <w:style w:type="character" w:customStyle="1" w:styleId="wacimagecontainer">
    <w:name w:val="wacimagecontainer"/>
    <w:basedOn w:val="DefaultParagraphFont"/>
    <w:rsid w:val="007605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4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0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cid:image001.png@01DA6B09.37A6D8D0" TargetMode="External"/><Relationship Id="rId17" Type="http://schemas.openxmlformats.org/officeDocument/2006/relationships/hyperlink" Target="https://www.regeneron.com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societyforscience.org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student.societyforscience.org/regeneron-sts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microsoft.com/office/2020/10/relationships/intelligence" Target="intelligence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7FD7115A00144DBD892642DEDCF6D0" ma:contentTypeVersion="18" ma:contentTypeDescription="Create a new document." ma:contentTypeScope="" ma:versionID="1ba3558df780c273d068baa947981221">
  <xsd:schema xmlns:xsd="http://www.w3.org/2001/XMLSchema" xmlns:xs="http://www.w3.org/2001/XMLSchema" xmlns:p="http://schemas.microsoft.com/office/2006/metadata/properties" xmlns:ns2="90b0d6f0-995d-4bf8-9b15-8719841e94c0" xmlns:ns3="766f2e84-213f-4dc8-b8bf-0f38e1517c0f" xmlns:ns4="c4cae02d-3504-4fe3-b16c-5afd04d12d37" targetNamespace="http://schemas.microsoft.com/office/2006/metadata/properties" ma:root="true" ma:fieldsID="a124534576f3b286ff7afa1b4a47b626" ns2:_="" ns3:_="" ns4:_="">
    <xsd:import namespace="90b0d6f0-995d-4bf8-9b15-8719841e94c0"/>
    <xsd:import namespace="766f2e84-213f-4dc8-b8bf-0f38e1517c0f"/>
    <xsd:import namespace="c4cae02d-3504-4fe3-b16c-5afd04d12d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  <xsd:element ref="ns4:SharedWithUsers" minOccurs="0"/>
                <xsd:element ref="ns4:SharedWithDetail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b0d6f0-995d-4bf8-9b15-8719841e94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090a497d-57e6-4bce-a91a-bf22baac7c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f2e84-213f-4dc8-b8bf-0f38e1517c0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c8f9b254-81ae-49d0-b4a3-6f5993cf7208}" ma:internalName="TaxCatchAll" ma:showField="CatchAllData" ma:web="c4cae02d-3504-4fe3-b16c-5afd04d12d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cae02d-3504-4fe3-b16c-5afd04d12d37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4cae02d-3504-4fe3-b16c-5afd04d12d37">
      <UserInfo>
        <DisplayName>Tripp, Liz</DisplayName>
        <AccountId>10</AccountId>
        <AccountType/>
      </UserInfo>
    </SharedWithUsers>
    <TaxCatchAll xmlns="766f2e84-213f-4dc8-b8bf-0f38e1517c0f" xsi:nil="true"/>
    <lcf76f155ced4ddcb4097134ff3c332f xmlns="90b0d6f0-995d-4bf8-9b15-8719841e94c0">
      <Terms xmlns="http://schemas.microsoft.com/office/infopath/2007/PartnerControls"/>
    </lcf76f155ced4ddcb4097134ff3c332f>
    <MediaLengthInSeconds xmlns="90b0d6f0-995d-4bf8-9b15-8719841e94c0" xsi:nil="true"/>
  </documentManagement>
</p:properties>
</file>

<file path=customXml/itemProps1.xml><?xml version="1.0" encoding="utf-8"?>
<ds:datastoreItem xmlns:ds="http://schemas.openxmlformats.org/officeDocument/2006/customXml" ds:itemID="{CAF82694-2D6F-4B39-90B8-2650AFAD33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524CDE-713E-4536-8B4D-9E8E3E0B1D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b0d6f0-995d-4bf8-9b15-8719841e94c0"/>
    <ds:schemaRef ds:uri="766f2e84-213f-4dc8-b8bf-0f38e1517c0f"/>
    <ds:schemaRef ds:uri="c4cae02d-3504-4fe3-b16c-5afd04d12d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4FAAE4-D397-40F4-91F2-1092A957ABB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A84711B-4E7D-4C84-94C8-9543EEE40CD9}">
  <ds:schemaRefs>
    <ds:schemaRef ds:uri="http://schemas.microsoft.com/office/2006/metadata/properties"/>
    <ds:schemaRef ds:uri="http://schemas.microsoft.com/office/infopath/2007/PartnerControls"/>
    <ds:schemaRef ds:uri="c4cae02d-3504-4fe3-b16c-5afd04d12d37"/>
    <ds:schemaRef ds:uri="766f2e84-213f-4dc8-b8bf-0f38e1517c0f"/>
    <ds:schemaRef ds:uri="90b0d6f0-995d-4bf8-9b15-8719841e94c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578</Words>
  <Characters>3297</Characters>
  <Application>Microsoft Office Word</Application>
  <DocSecurity>0</DocSecurity>
  <Lines>27</Lines>
  <Paragraphs>7</Paragraphs>
  <ScaleCrop>false</ScaleCrop>
  <Company/>
  <LinksUpToDate>false</LinksUpToDate>
  <CharactersWithSpaces>3868</CharactersWithSpaces>
  <SharedDoc>false</SharedDoc>
  <HLinks>
    <vt:vector size="18" baseType="variant">
      <vt:variant>
        <vt:i4>2883625</vt:i4>
      </vt:variant>
      <vt:variant>
        <vt:i4>6</vt:i4>
      </vt:variant>
      <vt:variant>
        <vt:i4>0</vt:i4>
      </vt:variant>
      <vt:variant>
        <vt:i4>5</vt:i4>
      </vt:variant>
      <vt:variant>
        <vt:lpwstr>https://www.regeneron.com/</vt:lpwstr>
      </vt:variant>
      <vt:variant>
        <vt:lpwstr/>
      </vt:variant>
      <vt:variant>
        <vt:i4>3670074</vt:i4>
      </vt:variant>
      <vt:variant>
        <vt:i4>3</vt:i4>
      </vt:variant>
      <vt:variant>
        <vt:i4>0</vt:i4>
      </vt:variant>
      <vt:variant>
        <vt:i4>5</vt:i4>
      </vt:variant>
      <vt:variant>
        <vt:lpwstr>https://www.societyforscience.org/</vt:lpwstr>
      </vt:variant>
      <vt:variant>
        <vt:lpwstr/>
      </vt:variant>
      <vt:variant>
        <vt:i4>6422585</vt:i4>
      </vt:variant>
      <vt:variant>
        <vt:i4>0</vt:i4>
      </vt:variant>
      <vt:variant>
        <vt:i4>0</vt:i4>
      </vt:variant>
      <vt:variant>
        <vt:i4>5</vt:i4>
      </vt:variant>
      <vt:variant>
        <vt:lpwstr>https://student.societyforscience.org/regeneron-sts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Howard-Cooper, Rebecca</dc:creator>
  <cp:keywords/>
  <dc:description/>
  <cp:lastModifiedBy>Aparna Paul</cp:lastModifiedBy>
  <cp:revision>2</cp:revision>
  <dcterms:created xsi:type="dcterms:W3CDTF">2024-03-12T17:16:00Z</dcterms:created>
  <dcterms:modified xsi:type="dcterms:W3CDTF">2024-03-12T17:16:00Z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0x010100FB7FD7115A00144DBD892642DEDCF6D0</vt:lpwstr>
  </property>
  <property fmtid="{D5CDD505-2E9C-101B-9397-08002B2CF9AE}" pid="3" name="MediaServiceImageTags">
    <vt:lpwstr/>
  </property>
  <property fmtid="{D5CDD505-2E9C-101B-9397-08002B2CF9AE}" pid="4" name="Order">
    <vt:r8>12900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</Properties>
</file>